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7C2E" w14:textId="77777777" w:rsidR="00EB2FEB" w:rsidRPr="00096D46" w:rsidRDefault="0035636E">
      <w:pPr>
        <w:rPr>
          <w:b/>
          <w:sz w:val="28"/>
        </w:rPr>
      </w:pPr>
      <w:r w:rsidRPr="00096D46">
        <w:rPr>
          <w:b/>
          <w:sz w:val="28"/>
        </w:rPr>
        <w:t>TAEKWON DO ASSOCIATION OF ENGLAND CODE OF PRACTICE FOR SAFETY OF STUDENTS</w:t>
      </w:r>
    </w:p>
    <w:p w14:paraId="59CFF15D" w14:textId="77777777" w:rsidR="0035636E" w:rsidRPr="00096D46" w:rsidRDefault="00096D46">
      <w:pPr>
        <w:rPr>
          <w:sz w:val="24"/>
        </w:rPr>
      </w:pPr>
      <w:r w:rsidRPr="00096D46">
        <w:rPr>
          <w:sz w:val="24"/>
        </w:rPr>
        <w:t>The overriding principles of our training practices are that they should be</w:t>
      </w:r>
    </w:p>
    <w:p w14:paraId="196B51FB" w14:textId="77777777" w:rsidR="0035636E" w:rsidRPr="00096D46" w:rsidRDefault="0035636E" w:rsidP="0035636E">
      <w:pPr>
        <w:pStyle w:val="ListParagraph"/>
        <w:numPr>
          <w:ilvl w:val="0"/>
          <w:numId w:val="1"/>
        </w:numPr>
        <w:rPr>
          <w:sz w:val="24"/>
          <w:szCs w:val="28"/>
        </w:rPr>
      </w:pPr>
      <w:r w:rsidRPr="00096D46">
        <w:rPr>
          <w:sz w:val="24"/>
          <w:szCs w:val="28"/>
        </w:rPr>
        <w:t>safe</w:t>
      </w:r>
    </w:p>
    <w:p w14:paraId="4534D1D1" w14:textId="77777777" w:rsidR="0035636E" w:rsidRPr="00096D46" w:rsidRDefault="0035636E" w:rsidP="0035636E">
      <w:pPr>
        <w:pStyle w:val="ListParagraph"/>
        <w:numPr>
          <w:ilvl w:val="0"/>
          <w:numId w:val="1"/>
        </w:numPr>
        <w:rPr>
          <w:sz w:val="24"/>
          <w:szCs w:val="28"/>
        </w:rPr>
      </w:pPr>
      <w:r w:rsidRPr="00096D46">
        <w:rPr>
          <w:sz w:val="24"/>
          <w:szCs w:val="28"/>
        </w:rPr>
        <w:t>fair</w:t>
      </w:r>
    </w:p>
    <w:p w14:paraId="16620B48" w14:textId="77777777" w:rsidR="0035636E" w:rsidRPr="00096D46" w:rsidRDefault="0035636E" w:rsidP="0035636E">
      <w:pPr>
        <w:pStyle w:val="ListParagraph"/>
        <w:numPr>
          <w:ilvl w:val="0"/>
          <w:numId w:val="1"/>
        </w:numPr>
        <w:rPr>
          <w:sz w:val="24"/>
          <w:szCs w:val="28"/>
        </w:rPr>
      </w:pPr>
      <w:r w:rsidRPr="00096D46">
        <w:rPr>
          <w:sz w:val="24"/>
          <w:szCs w:val="28"/>
        </w:rPr>
        <w:t>Focussed on student development</w:t>
      </w:r>
    </w:p>
    <w:p w14:paraId="4A578027" w14:textId="77777777" w:rsidR="0035636E" w:rsidRPr="00096D46" w:rsidRDefault="0035636E" w:rsidP="0035636E">
      <w:pPr>
        <w:pStyle w:val="ListParagraph"/>
        <w:numPr>
          <w:ilvl w:val="0"/>
          <w:numId w:val="1"/>
        </w:numPr>
        <w:rPr>
          <w:sz w:val="24"/>
          <w:szCs w:val="28"/>
        </w:rPr>
      </w:pPr>
      <w:r w:rsidRPr="00096D46">
        <w:rPr>
          <w:sz w:val="24"/>
          <w:szCs w:val="28"/>
        </w:rPr>
        <w:t>based on neutrality and integrity</w:t>
      </w:r>
    </w:p>
    <w:p w14:paraId="19DC3E73" w14:textId="77777777" w:rsidR="0035636E" w:rsidRDefault="0035636E" w:rsidP="0035636E">
      <w:pPr>
        <w:pStyle w:val="ListParagraph"/>
        <w:rPr>
          <w:i/>
          <w:sz w:val="24"/>
          <w:szCs w:val="24"/>
        </w:rPr>
      </w:pPr>
    </w:p>
    <w:p w14:paraId="315472EE" w14:textId="77777777" w:rsidR="0035636E" w:rsidRPr="00096D46" w:rsidRDefault="0035636E" w:rsidP="00096D46">
      <w:pPr>
        <w:pStyle w:val="ListParagraph"/>
        <w:ind w:hanging="720"/>
        <w:rPr>
          <w:sz w:val="24"/>
          <w:szCs w:val="24"/>
        </w:rPr>
      </w:pPr>
      <w:r w:rsidRPr="00096D46">
        <w:rPr>
          <w:sz w:val="24"/>
          <w:szCs w:val="24"/>
        </w:rPr>
        <w:t>OUR MAIN AREAS OF RISK ARE</w:t>
      </w:r>
    </w:p>
    <w:p w14:paraId="0FC9F44C" w14:textId="77777777" w:rsidR="0035636E" w:rsidRPr="00096D46" w:rsidRDefault="0035636E" w:rsidP="00096D46">
      <w:pPr>
        <w:pStyle w:val="ListParagraph"/>
        <w:ind w:hanging="720"/>
        <w:rPr>
          <w:sz w:val="24"/>
          <w:szCs w:val="24"/>
        </w:rPr>
      </w:pPr>
    </w:p>
    <w:p w14:paraId="51ADC74C" w14:textId="77777777" w:rsidR="0035636E" w:rsidRPr="00096D46" w:rsidRDefault="0035636E" w:rsidP="00096D46">
      <w:pPr>
        <w:pStyle w:val="ListParagraph"/>
        <w:numPr>
          <w:ilvl w:val="0"/>
          <w:numId w:val="1"/>
        </w:numPr>
        <w:rPr>
          <w:sz w:val="24"/>
          <w:szCs w:val="24"/>
        </w:rPr>
      </w:pPr>
      <w:r w:rsidRPr="00096D46">
        <w:rPr>
          <w:sz w:val="24"/>
          <w:szCs w:val="24"/>
        </w:rPr>
        <w:t>SPARRING</w:t>
      </w:r>
    </w:p>
    <w:p w14:paraId="12C39796" w14:textId="77777777" w:rsidR="0035636E" w:rsidRPr="00096D46" w:rsidRDefault="0035636E" w:rsidP="00096D46">
      <w:pPr>
        <w:pStyle w:val="ListParagraph"/>
        <w:numPr>
          <w:ilvl w:val="0"/>
          <w:numId w:val="1"/>
        </w:numPr>
        <w:rPr>
          <w:sz w:val="24"/>
          <w:szCs w:val="24"/>
        </w:rPr>
      </w:pPr>
      <w:r w:rsidRPr="00096D46">
        <w:rPr>
          <w:sz w:val="24"/>
          <w:szCs w:val="24"/>
        </w:rPr>
        <w:t>POWER TEST</w:t>
      </w:r>
    </w:p>
    <w:p w14:paraId="749B1B53" w14:textId="77777777" w:rsidR="0035636E" w:rsidRDefault="0035636E" w:rsidP="00096D46">
      <w:pPr>
        <w:pStyle w:val="ListParagraph"/>
        <w:numPr>
          <w:ilvl w:val="0"/>
          <w:numId w:val="1"/>
        </w:numPr>
        <w:rPr>
          <w:sz w:val="24"/>
          <w:szCs w:val="24"/>
        </w:rPr>
      </w:pPr>
      <w:r w:rsidRPr="00096D46">
        <w:rPr>
          <w:sz w:val="24"/>
          <w:szCs w:val="24"/>
        </w:rPr>
        <w:t>SPECIAL TECHNIQUE</w:t>
      </w:r>
    </w:p>
    <w:p w14:paraId="7D742414" w14:textId="77777777" w:rsidR="00E828E7" w:rsidRPr="00E828E7" w:rsidRDefault="00E828E7" w:rsidP="00E828E7">
      <w:pPr>
        <w:rPr>
          <w:sz w:val="24"/>
          <w:szCs w:val="24"/>
        </w:rPr>
      </w:pPr>
      <w:r>
        <w:rPr>
          <w:sz w:val="24"/>
          <w:szCs w:val="24"/>
        </w:rPr>
        <w:t>To minimise risk, a thorough warm up should be completed in every training session. Be aware of any medical conditions and ensure that you make allowances. You should have attended a regular instructor course and be aware of the contents of the instructor code of practice so you are fully conversant with contemporary safe training practices. Your knowledge and experience as an instructor is the main mitigation for injury.</w:t>
      </w:r>
    </w:p>
    <w:p w14:paraId="6B9906E1" w14:textId="0C08CFAD" w:rsidR="0035636E" w:rsidRDefault="0035636E" w:rsidP="00096D46">
      <w:pPr>
        <w:pStyle w:val="ListParagraph"/>
        <w:ind w:hanging="720"/>
        <w:rPr>
          <w:sz w:val="24"/>
          <w:szCs w:val="24"/>
        </w:rPr>
      </w:pPr>
    </w:p>
    <w:p w14:paraId="4913CD54" w14:textId="17B8F32C" w:rsidR="00C85658" w:rsidRDefault="00C85658" w:rsidP="00096D46">
      <w:pPr>
        <w:pStyle w:val="ListParagraph"/>
        <w:ind w:hanging="720"/>
        <w:rPr>
          <w:sz w:val="24"/>
          <w:szCs w:val="24"/>
        </w:rPr>
      </w:pPr>
    </w:p>
    <w:p w14:paraId="2D55A8CA" w14:textId="4A392400" w:rsidR="00C85658" w:rsidRDefault="00C85658" w:rsidP="00096D46">
      <w:pPr>
        <w:pStyle w:val="ListParagraph"/>
        <w:ind w:hanging="720"/>
        <w:rPr>
          <w:sz w:val="24"/>
          <w:szCs w:val="24"/>
        </w:rPr>
      </w:pPr>
    </w:p>
    <w:p w14:paraId="0D26ECF1" w14:textId="295CA455" w:rsidR="00C85658" w:rsidRDefault="00C85658" w:rsidP="00096D46">
      <w:pPr>
        <w:pStyle w:val="ListParagraph"/>
        <w:ind w:hanging="720"/>
        <w:rPr>
          <w:sz w:val="24"/>
          <w:szCs w:val="24"/>
        </w:rPr>
      </w:pPr>
    </w:p>
    <w:p w14:paraId="62190EFE" w14:textId="77777777" w:rsidR="00C85658" w:rsidRPr="00096D46" w:rsidRDefault="00C85658" w:rsidP="00096D46">
      <w:pPr>
        <w:pStyle w:val="ListParagraph"/>
        <w:ind w:hanging="720"/>
        <w:rPr>
          <w:sz w:val="24"/>
          <w:szCs w:val="24"/>
        </w:rPr>
      </w:pPr>
    </w:p>
    <w:p w14:paraId="68A9CA11" w14:textId="77777777" w:rsidR="0035636E" w:rsidRPr="00096D46" w:rsidRDefault="0035636E" w:rsidP="00096D46">
      <w:pPr>
        <w:pStyle w:val="ListParagraph"/>
        <w:shd w:val="clear" w:color="auto" w:fill="000000" w:themeFill="text1"/>
        <w:ind w:left="0"/>
        <w:rPr>
          <w:b/>
          <w:sz w:val="24"/>
          <w:szCs w:val="24"/>
        </w:rPr>
      </w:pPr>
      <w:r w:rsidRPr="00096D46">
        <w:rPr>
          <w:b/>
          <w:sz w:val="24"/>
          <w:szCs w:val="24"/>
        </w:rPr>
        <w:t>TO MAKE OUR TEACHING OF TAEKWON DO SAFE IN SPARRING</w:t>
      </w:r>
    </w:p>
    <w:p w14:paraId="54B9D068" w14:textId="77777777" w:rsidR="0035636E" w:rsidRPr="00096D46" w:rsidRDefault="0035636E" w:rsidP="00096D46">
      <w:pPr>
        <w:pStyle w:val="ListParagraph"/>
        <w:ind w:left="0"/>
        <w:rPr>
          <w:sz w:val="24"/>
          <w:szCs w:val="24"/>
        </w:rPr>
      </w:pPr>
    </w:p>
    <w:p w14:paraId="777D04A3" w14:textId="77777777" w:rsidR="0035636E" w:rsidRPr="00096D46" w:rsidRDefault="0035636E" w:rsidP="00096D46">
      <w:pPr>
        <w:pStyle w:val="ListParagraph"/>
        <w:numPr>
          <w:ilvl w:val="0"/>
          <w:numId w:val="3"/>
        </w:numPr>
        <w:rPr>
          <w:sz w:val="24"/>
          <w:szCs w:val="24"/>
        </w:rPr>
      </w:pPr>
      <w:r w:rsidRPr="00096D46">
        <w:rPr>
          <w:sz w:val="24"/>
          <w:szCs w:val="24"/>
        </w:rPr>
        <w:t>Students should be taught as per the curriculum – basic step spa</w:t>
      </w:r>
      <w:r w:rsidR="00E828E7">
        <w:rPr>
          <w:sz w:val="24"/>
          <w:szCs w:val="24"/>
        </w:rPr>
        <w:t>r</w:t>
      </w:r>
      <w:r w:rsidRPr="00096D46">
        <w:rPr>
          <w:sz w:val="24"/>
          <w:szCs w:val="24"/>
        </w:rPr>
        <w:t>ring in the first instance to ensure they have the correct control befor</w:t>
      </w:r>
      <w:r w:rsidR="00096D46" w:rsidRPr="00096D46">
        <w:rPr>
          <w:sz w:val="24"/>
          <w:szCs w:val="24"/>
        </w:rPr>
        <w:t>e</w:t>
      </w:r>
      <w:r w:rsidRPr="00096D46">
        <w:rPr>
          <w:sz w:val="24"/>
          <w:szCs w:val="24"/>
        </w:rPr>
        <w:t xml:space="preserve"> they practice free sparring</w:t>
      </w:r>
    </w:p>
    <w:p w14:paraId="1227DFC6" w14:textId="77777777" w:rsidR="0035636E" w:rsidRPr="00096D46" w:rsidRDefault="0035636E" w:rsidP="00096D46">
      <w:pPr>
        <w:pStyle w:val="ListParagraph"/>
        <w:ind w:left="0"/>
        <w:rPr>
          <w:sz w:val="24"/>
          <w:szCs w:val="24"/>
        </w:rPr>
      </w:pPr>
    </w:p>
    <w:p w14:paraId="1EC05A77" w14:textId="77777777" w:rsidR="0035636E" w:rsidRPr="00096D46" w:rsidRDefault="0035636E" w:rsidP="00096D46">
      <w:pPr>
        <w:pStyle w:val="ListParagraph"/>
        <w:numPr>
          <w:ilvl w:val="0"/>
          <w:numId w:val="3"/>
        </w:numPr>
        <w:rPr>
          <w:sz w:val="24"/>
          <w:szCs w:val="24"/>
        </w:rPr>
      </w:pPr>
      <w:r w:rsidRPr="00096D46">
        <w:rPr>
          <w:sz w:val="24"/>
          <w:szCs w:val="24"/>
        </w:rPr>
        <w:t>It is permissible for there to be contact with blocking tools to attac</w:t>
      </w:r>
      <w:r w:rsidR="00096D46" w:rsidRPr="00096D46">
        <w:rPr>
          <w:sz w:val="24"/>
          <w:szCs w:val="24"/>
        </w:rPr>
        <w:t>king tools in step sparring and</w:t>
      </w:r>
      <w:r w:rsidRPr="00096D46">
        <w:rPr>
          <w:sz w:val="24"/>
          <w:szCs w:val="24"/>
        </w:rPr>
        <w:t xml:space="preserve"> free sparring</w:t>
      </w:r>
    </w:p>
    <w:p w14:paraId="545B4F29" w14:textId="77777777" w:rsidR="0035636E" w:rsidRPr="00096D46" w:rsidRDefault="0035636E" w:rsidP="00096D46">
      <w:pPr>
        <w:pStyle w:val="ListParagraph"/>
        <w:ind w:left="0"/>
        <w:rPr>
          <w:sz w:val="24"/>
          <w:szCs w:val="24"/>
        </w:rPr>
      </w:pPr>
    </w:p>
    <w:p w14:paraId="4DF8C01F" w14:textId="77777777" w:rsidR="0035636E" w:rsidRPr="00096D46" w:rsidRDefault="0035636E" w:rsidP="00096D46">
      <w:pPr>
        <w:pStyle w:val="ListParagraph"/>
        <w:numPr>
          <w:ilvl w:val="0"/>
          <w:numId w:val="3"/>
        </w:numPr>
        <w:rPr>
          <w:sz w:val="24"/>
          <w:szCs w:val="24"/>
        </w:rPr>
      </w:pPr>
      <w:r w:rsidRPr="00096D46">
        <w:rPr>
          <w:sz w:val="24"/>
          <w:szCs w:val="24"/>
        </w:rPr>
        <w:t>Any contact to a vital spot should be controlled, dynamic and with the correct technique.</w:t>
      </w:r>
    </w:p>
    <w:p w14:paraId="5AEF3223" w14:textId="77777777" w:rsidR="00096D46" w:rsidRPr="00096D46" w:rsidRDefault="00096D46" w:rsidP="00096D46">
      <w:pPr>
        <w:pStyle w:val="ListParagraph"/>
        <w:ind w:left="0"/>
        <w:rPr>
          <w:sz w:val="24"/>
          <w:szCs w:val="24"/>
        </w:rPr>
      </w:pPr>
    </w:p>
    <w:p w14:paraId="2563507E" w14:textId="77777777" w:rsidR="00096D46" w:rsidRPr="00096D46" w:rsidRDefault="00096D46" w:rsidP="00096D46">
      <w:pPr>
        <w:pStyle w:val="ListParagraph"/>
        <w:numPr>
          <w:ilvl w:val="0"/>
          <w:numId w:val="3"/>
        </w:numPr>
        <w:rPr>
          <w:sz w:val="24"/>
          <w:szCs w:val="24"/>
        </w:rPr>
      </w:pPr>
      <w:r w:rsidRPr="00096D46">
        <w:rPr>
          <w:sz w:val="24"/>
          <w:szCs w:val="24"/>
        </w:rPr>
        <w:t>Students should be supervised</w:t>
      </w:r>
    </w:p>
    <w:p w14:paraId="6E13BB33" w14:textId="77777777" w:rsidR="0035636E" w:rsidRPr="00096D46" w:rsidRDefault="0035636E" w:rsidP="00096D46">
      <w:pPr>
        <w:pStyle w:val="ListParagraph"/>
        <w:ind w:left="0"/>
        <w:rPr>
          <w:sz w:val="24"/>
          <w:szCs w:val="24"/>
        </w:rPr>
      </w:pPr>
    </w:p>
    <w:p w14:paraId="06019409" w14:textId="77777777" w:rsidR="0035636E" w:rsidRDefault="0035636E" w:rsidP="00096D46">
      <w:pPr>
        <w:pStyle w:val="ListParagraph"/>
        <w:numPr>
          <w:ilvl w:val="0"/>
          <w:numId w:val="3"/>
        </w:numPr>
        <w:rPr>
          <w:sz w:val="24"/>
          <w:szCs w:val="24"/>
        </w:rPr>
      </w:pPr>
      <w:r w:rsidRPr="00096D46">
        <w:rPr>
          <w:sz w:val="24"/>
          <w:szCs w:val="24"/>
        </w:rPr>
        <w:t>Students should be taught the ma</w:t>
      </w:r>
      <w:r w:rsidR="00096D46" w:rsidRPr="00096D46">
        <w:rPr>
          <w:sz w:val="24"/>
          <w:szCs w:val="24"/>
        </w:rPr>
        <w:t>in rules of competition sparring</w:t>
      </w:r>
      <w:r w:rsidRPr="00096D46">
        <w:rPr>
          <w:sz w:val="24"/>
          <w:szCs w:val="24"/>
        </w:rPr>
        <w:t xml:space="preserve">  - that excessi</w:t>
      </w:r>
      <w:r w:rsidR="00096D46" w:rsidRPr="00096D46">
        <w:rPr>
          <w:sz w:val="24"/>
          <w:szCs w:val="24"/>
        </w:rPr>
        <w:t>ve contact is a foul, a</w:t>
      </w:r>
      <w:r w:rsidRPr="00096D46">
        <w:rPr>
          <w:sz w:val="24"/>
          <w:szCs w:val="24"/>
        </w:rPr>
        <w:t>s</w:t>
      </w:r>
      <w:r w:rsidR="00096D46" w:rsidRPr="00096D46">
        <w:rPr>
          <w:sz w:val="24"/>
          <w:szCs w:val="24"/>
        </w:rPr>
        <w:t xml:space="preserve"> </w:t>
      </w:r>
      <w:r w:rsidRPr="00096D46">
        <w:rPr>
          <w:sz w:val="24"/>
          <w:szCs w:val="24"/>
        </w:rPr>
        <w:t>is biting, scratching, attacking a fallen oppone</w:t>
      </w:r>
      <w:r w:rsidR="00096D46" w:rsidRPr="00096D46">
        <w:rPr>
          <w:sz w:val="24"/>
          <w:szCs w:val="24"/>
        </w:rPr>
        <w:t>n</w:t>
      </w:r>
      <w:r w:rsidRPr="00096D46">
        <w:rPr>
          <w:sz w:val="24"/>
          <w:szCs w:val="24"/>
        </w:rPr>
        <w:t>t</w:t>
      </w:r>
      <w:r w:rsidR="00096D46" w:rsidRPr="00096D46">
        <w:rPr>
          <w:sz w:val="24"/>
          <w:szCs w:val="24"/>
        </w:rPr>
        <w:t xml:space="preserve"> and use of illegal techniques</w:t>
      </w:r>
      <w:r w:rsidR="00685972">
        <w:rPr>
          <w:sz w:val="24"/>
          <w:szCs w:val="24"/>
        </w:rPr>
        <w:t>.</w:t>
      </w:r>
    </w:p>
    <w:p w14:paraId="0598BE2B" w14:textId="77777777" w:rsidR="00685972" w:rsidRPr="00096D46" w:rsidRDefault="00685972" w:rsidP="00685972">
      <w:pPr>
        <w:pStyle w:val="ListParagraph"/>
        <w:rPr>
          <w:sz w:val="24"/>
          <w:szCs w:val="24"/>
        </w:rPr>
      </w:pPr>
    </w:p>
    <w:p w14:paraId="4FC42121" w14:textId="77777777" w:rsidR="00096D46" w:rsidRDefault="00096D46" w:rsidP="00096D46">
      <w:pPr>
        <w:pStyle w:val="ListParagraph"/>
        <w:numPr>
          <w:ilvl w:val="0"/>
          <w:numId w:val="3"/>
        </w:numPr>
        <w:rPr>
          <w:sz w:val="24"/>
          <w:szCs w:val="24"/>
        </w:rPr>
      </w:pPr>
      <w:r w:rsidRPr="00096D46">
        <w:rPr>
          <w:sz w:val="24"/>
          <w:szCs w:val="24"/>
        </w:rPr>
        <w:t>Safety equipment of the approved type should be used when practising competition type sparring.</w:t>
      </w:r>
    </w:p>
    <w:p w14:paraId="3237E0F5" w14:textId="77777777" w:rsidR="00685972" w:rsidRDefault="00685972" w:rsidP="00685972">
      <w:pPr>
        <w:pStyle w:val="ListParagraph"/>
        <w:rPr>
          <w:sz w:val="24"/>
          <w:szCs w:val="24"/>
        </w:rPr>
      </w:pPr>
    </w:p>
    <w:p w14:paraId="24BDD50C" w14:textId="77777777" w:rsidR="00685972" w:rsidRDefault="00685972" w:rsidP="00096D46">
      <w:pPr>
        <w:pStyle w:val="ListParagraph"/>
        <w:numPr>
          <w:ilvl w:val="0"/>
          <w:numId w:val="3"/>
        </w:numPr>
        <w:rPr>
          <w:sz w:val="24"/>
          <w:szCs w:val="24"/>
        </w:rPr>
      </w:pPr>
      <w:r>
        <w:rPr>
          <w:sz w:val="24"/>
          <w:szCs w:val="24"/>
        </w:rPr>
        <w:t>Headguards are compulsory</w:t>
      </w:r>
      <w:r w:rsidR="00E828E7">
        <w:rPr>
          <w:sz w:val="24"/>
          <w:szCs w:val="24"/>
        </w:rPr>
        <w:t xml:space="preserve"> for juniors</w:t>
      </w:r>
      <w:r>
        <w:rPr>
          <w:sz w:val="24"/>
          <w:szCs w:val="24"/>
        </w:rPr>
        <w:t xml:space="preserve">. </w:t>
      </w:r>
    </w:p>
    <w:p w14:paraId="21A2F01F" w14:textId="77777777" w:rsidR="00685972" w:rsidRDefault="00685972" w:rsidP="00685972">
      <w:pPr>
        <w:pStyle w:val="ListParagraph"/>
        <w:rPr>
          <w:sz w:val="24"/>
          <w:szCs w:val="24"/>
        </w:rPr>
      </w:pPr>
    </w:p>
    <w:p w14:paraId="02E2A909" w14:textId="77777777" w:rsidR="00685972" w:rsidRDefault="00685972" w:rsidP="00096D46">
      <w:pPr>
        <w:pStyle w:val="ListParagraph"/>
        <w:numPr>
          <w:ilvl w:val="0"/>
          <w:numId w:val="3"/>
        </w:numPr>
        <w:rPr>
          <w:sz w:val="24"/>
          <w:szCs w:val="24"/>
        </w:rPr>
      </w:pPr>
      <w:r>
        <w:rPr>
          <w:sz w:val="24"/>
          <w:szCs w:val="24"/>
        </w:rPr>
        <w:t>Our focus is on point scoring. Excessive contact is not allowed.</w:t>
      </w:r>
    </w:p>
    <w:p w14:paraId="4C7B7498" w14:textId="77777777" w:rsidR="00685972" w:rsidRDefault="00685972" w:rsidP="00685972">
      <w:pPr>
        <w:pStyle w:val="ListParagraph"/>
        <w:rPr>
          <w:sz w:val="24"/>
          <w:szCs w:val="24"/>
        </w:rPr>
      </w:pPr>
    </w:p>
    <w:p w14:paraId="3734B926" w14:textId="77777777" w:rsidR="00685972" w:rsidRDefault="00685972" w:rsidP="00096D46">
      <w:pPr>
        <w:pStyle w:val="ListParagraph"/>
        <w:numPr>
          <w:ilvl w:val="0"/>
          <w:numId w:val="3"/>
        </w:numPr>
        <w:rPr>
          <w:sz w:val="24"/>
          <w:szCs w:val="24"/>
        </w:rPr>
      </w:pPr>
      <w:r>
        <w:rPr>
          <w:sz w:val="24"/>
          <w:szCs w:val="24"/>
        </w:rPr>
        <w:t>Any student who receives an excessive blow to the head should be checked for concussion and not allowed to spar again until they have medical clearance</w:t>
      </w:r>
    </w:p>
    <w:p w14:paraId="7CAFADAF" w14:textId="7661165D" w:rsidR="00685972" w:rsidRDefault="00685972" w:rsidP="00685972">
      <w:pPr>
        <w:rPr>
          <w:sz w:val="24"/>
          <w:szCs w:val="24"/>
        </w:rPr>
      </w:pPr>
    </w:p>
    <w:p w14:paraId="05A3E3CD" w14:textId="7B66E63E" w:rsidR="00C85658" w:rsidRDefault="00C85658" w:rsidP="00685972">
      <w:pPr>
        <w:rPr>
          <w:sz w:val="24"/>
          <w:szCs w:val="24"/>
        </w:rPr>
      </w:pPr>
    </w:p>
    <w:p w14:paraId="359BD043" w14:textId="77777777" w:rsidR="00C85658" w:rsidRPr="00685972" w:rsidRDefault="00C85658" w:rsidP="0068597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07"/>
      </w:tblGrid>
      <w:tr w:rsidR="0035636E" w14:paraId="55B38378" w14:textId="77777777" w:rsidTr="0035636E">
        <w:tc>
          <w:tcPr>
            <w:tcW w:w="4635" w:type="dxa"/>
          </w:tcPr>
          <w:p w14:paraId="7AA70C54" w14:textId="77777777" w:rsidR="0035636E" w:rsidRPr="00DB1778" w:rsidRDefault="0035636E" w:rsidP="001E0C26">
            <w:pPr>
              <w:rPr>
                <w:b/>
                <w:sz w:val="24"/>
                <w:szCs w:val="24"/>
              </w:rPr>
            </w:pPr>
            <w:r w:rsidRPr="00DB1778">
              <w:rPr>
                <w:b/>
                <w:sz w:val="24"/>
                <w:szCs w:val="24"/>
              </w:rPr>
              <w:t>Safety Equipment</w:t>
            </w:r>
          </w:p>
        </w:tc>
        <w:tc>
          <w:tcPr>
            <w:tcW w:w="4607" w:type="dxa"/>
          </w:tcPr>
          <w:p w14:paraId="7590F929" w14:textId="77777777" w:rsidR="0035636E" w:rsidRDefault="0035636E" w:rsidP="001E0C26">
            <w:pPr>
              <w:rPr>
                <w:sz w:val="24"/>
                <w:szCs w:val="24"/>
              </w:rPr>
            </w:pPr>
            <w:r>
              <w:rPr>
                <w:sz w:val="24"/>
                <w:szCs w:val="24"/>
              </w:rPr>
              <w:t>compulsory</w:t>
            </w:r>
          </w:p>
        </w:tc>
      </w:tr>
      <w:tr w:rsidR="0035636E" w14:paraId="0BED92BF" w14:textId="77777777" w:rsidTr="0035636E">
        <w:tc>
          <w:tcPr>
            <w:tcW w:w="4635" w:type="dxa"/>
          </w:tcPr>
          <w:p w14:paraId="62C769E2" w14:textId="77777777" w:rsidR="0035636E" w:rsidRDefault="0035636E" w:rsidP="001E0C26">
            <w:pPr>
              <w:rPr>
                <w:sz w:val="24"/>
                <w:szCs w:val="24"/>
              </w:rPr>
            </w:pPr>
            <w:r>
              <w:rPr>
                <w:sz w:val="24"/>
                <w:szCs w:val="24"/>
              </w:rPr>
              <w:t>ITF Competitions</w:t>
            </w:r>
          </w:p>
        </w:tc>
        <w:tc>
          <w:tcPr>
            <w:tcW w:w="4607" w:type="dxa"/>
          </w:tcPr>
          <w:p w14:paraId="1735F465" w14:textId="77777777" w:rsidR="0035636E" w:rsidRDefault="0035636E" w:rsidP="001E0C26">
            <w:pPr>
              <w:rPr>
                <w:sz w:val="24"/>
                <w:szCs w:val="24"/>
              </w:rPr>
            </w:pPr>
            <w:r>
              <w:rPr>
                <w:sz w:val="24"/>
                <w:szCs w:val="24"/>
              </w:rPr>
              <w:t>Red or Blue hand and feet and head</w:t>
            </w:r>
          </w:p>
        </w:tc>
      </w:tr>
      <w:tr w:rsidR="0035636E" w14:paraId="3834191C" w14:textId="77777777" w:rsidTr="0035636E">
        <w:tc>
          <w:tcPr>
            <w:tcW w:w="4635" w:type="dxa"/>
          </w:tcPr>
          <w:p w14:paraId="34236AE0" w14:textId="77777777" w:rsidR="0035636E" w:rsidRDefault="0035636E" w:rsidP="001E0C26">
            <w:pPr>
              <w:rPr>
                <w:sz w:val="24"/>
                <w:szCs w:val="24"/>
              </w:rPr>
            </w:pPr>
            <w:r>
              <w:rPr>
                <w:sz w:val="24"/>
                <w:szCs w:val="24"/>
              </w:rPr>
              <w:t>TAE competitions</w:t>
            </w:r>
          </w:p>
        </w:tc>
        <w:tc>
          <w:tcPr>
            <w:tcW w:w="4607" w:type="dxa"/>
          </w:tcPr>
          <w:p w14:paraId="4DC7E3C6" w14:textId="77777777" w:rsidR="0035636E" w:rsidRDefault="0035636E" w:rsidP="001E0C26">
            <w:pPr>
              <w:rPr>
                <w:sz w:val="24"/>
                <w:szCs w:val="24"/>
              </w:rPr>
            </w:pPr>
            <w:r>
              <w:rPr>
                <w:sz w:val="24"/>
                <w:szCs w:val="24"/>
              </w:rPr>
              <w:t>Any colour closed fist hand, Feet</w:t>
            </w:r>
          </w:p>
          <w:p w14:paraId="0879F8F3" w14:textId="77777777" w:rsidR="0035636E" w:rsidRDefault="0035636E" w:rsidP="001E0C26">
            <w:pPr>
              <w:rPr>
                <w:sz w:val="24"/>
                <w:szCs w:val="24"/>
              </w:rPr>
            </w:pPr>
            <w:r>
              <w:rPr>
                <w:sz w:val="24"/>
                <w:szCs w:val="24"/>
              </w:rPr>
              <w:lastRenderedPageBreak/>
              <w:t xml:space="preserve">Groin guard (males – worn under </w:t>
            </w:r>
            <w:proofErr w:type="spellStart"/>
            <w:r>
              <w:rPr>
                <w:sz w:val="24"/>
                <w:szCs w:val="24"/>
              </w:rPr>
              <w:t>dobok</w:t>
            </w:r>
            <w:proofErr w:type="spellEnd"/>
            <w:r>
              <w:rPr>
                <w:sz w:val="24"/>
                <w:szCs w:val="24"/>
              </w:rPr>
              <w:t>)</w:t>
            </w:r>
          </w:p>
          <w:p w14:paraId="4A5049D5" w14:textId="77777777" w:rsidR="0035636E" w:rsidRDefault="0035636E" w:rsidP="001E0C26">
            <w:pPr>
              <w:rPr>
                <w:sz w:val="24"/>
                <w:szCs w:val="24"/>
              </w:rPr>
            </w:pPr>
            <w:r>
              <w:rPr>
                <w:sz w:val="24"/>
                <w:szCs w:val="24"/>
              </w:rPr>
              <w:t xml:space="preserve">head guard </w:t>
            </w:r>
          </w:p>
          <w:p w14:paraId="052D5C21" w14:textId="77777777" w:rsidR="0035636E" w:rsidRDefault="0035636E" w:rsidP="001E0C26">
            <w:pPr>
              <w:rPr>
                <w:sz w:val="24"/>
                <w:szCs w:val="24"/>
              </w:rPr>
            </w:pPr>
            <w:r>
              <w:rPr>
                <w:sz w:val="24"/>
                <w:szCs w:val="24"/>
              </w:rPr>
              <w:t>Body armour compulsory for under 12</w:t>
            </w:r>
          </w:p>
        </w:tc>
      </w:tr>
      <w:tr w:rsidR="0035636E" w14:paraId="66537F9B" w14:textId="77777777" w:rsidTr="0035636E">
        <w:tc>
          <w:tcPr>
            <w:tcW w:w="4635" w:type="dxa"/>
          </w:tcPr>
          <w:p w14:paraId="41B406B6" w14:textId="77777777" w:rsidR="0035636E" w:rsidRDefault="0035636E" w:rsidP="001E0C26">
            <w:pPr>
              <w:rPr>
                <w:sz w:val="24"/>
                <w:szCs w:val="24"/>
              </w:rPr>
            </w:pPr>
          </w:p>
        </w:tc>
        <w:tc>
          <w:tcPr>
            <w:tcW w:w="4607" w:type="dxa"/>
          </w:tcPr>
          <w:p w14:paraId="32724F28" w14:textId="77777777" w:rsidR="0035636E" w:rsidRDefault="0035636E" w:rsidP="001E0C26">
            <w:pPr>
              <w:rPr>
                <w:sz w:val="24"/>
                <w:szCs w:val="24"/>
              </w:rPr>
            </w:pPr>
          </w:p>
        </w:tc>
      </w:tr>
      <w:tr w:rsidR="0035636E" w14:paraId="6830FC9F" w14:textId="77777777" w:rsidTr="0035636E">
        <w:tc>
          <w:tcPr>
            <w:tcW w:w="4635" w:type="dxa"/>
          </w:tcPr>
          <w:p w14:paraId="2C53417D" w14:textId="77777777" w:rsidR="0035636E" w:rsidRPr="00DB1778" w:rsidRDefault="0035636E" w:rsidP="001E0C26">
            <w:pPr>
              <w:rPr>
                <w:b/>
                <w:sz w:val="24"/>
                <w:szCs w:val="24"/>
              </w:rPr>
            </w:pPr>
            <w:r w:rsidRPr="00DB1778">
              <w:rPr>
                <w:b/>
                <w:sz w:val="24"/>
                <w:szCs w:val="24"/>
              </w:rPr>
              <w:t>mouth guards</w:t>
            </w:r>
          </w:p>
        </w:tc>
        <w:tc>
          <w:tcPr>
            <w:tcW w:w="4607" w:type="dxa"/>
          </w:tcPr>
          <w:p w14:paraId="11042CA2" w14:textId="77777777" w:rsidR="0035636E" w:rsidRDefault="0035636E" w:rsidP="001E0C26">
            <w:pPr>
              <w:rPr>
                <w:sz w:val="24"/>
                <w:szCs w:val="24"/>
              </w:rPr>
            </w:pPr>
          </w:p>
        </w:tc>
      </w:tr>
      <w:tr w:rsidR="0035636E" w14:paraId="2BD9FC46" w14:textId="77777777" w:rsidTr="0035636E">
        <w:tc>
          <w:tcPr>
            <w:tcW w:w="4635" w:type="dxa"/>
          </w:tcPr>
          <w:p w14:paraId="3A583B53" w14:textId="77777777" w:rsidR="0035636E" w:rsidRDefault="0035636E" w:rsidP="001E0C26">
            <w:pPr>
              <w:rPr>
                <w:sz w:val="24"/>
                <w:szCs w:val="24"/>
              </w:rPr>
            </w:pPr>
            <w:r>
              <w:rPr>
                <w:sz w:val="24"/>
                <w:szCs w:val="24"/>
              </w:rPr>
              <w:t>ITF</w:t>
            </w:r>
          </w:p>
        </w:tc>
        <w:tc>
          <w:tcPr>
            <w:tcW w:w="4607" w:type="dxa"/>
          </w:tcPr>
          <w:p w14:paraId="65E8B7A4" w14:textId="77777777" w:rsidR="0035636E" w:rsidRDefault="0035636E" w:rsidP="001E0C26">
            <w:pPr>
              <w:rPr>
                <w:sz w:val="24"/>
                <w:szCs w:val="24"/>
              </w:rPr>
            </w:pPr>
            <w:r>
              <w:rPr>
                <w:sz w:val="24"/>
                <w:szCs w:val="24"/>
              </w:rPr>
              <w:t>transparent</w:t>
            </w:r>
          </w:p>
        </w:tc>
      </w:tr>
      <w:tr w:rsidR="0035636E" w14:paraId="6D32636C" w14:textId="77777777" w:rsidTr="0035636E">
        <w:tc>
          <w:tcPr>
            <w:tcW w:w="4635" w:type="dxa"/>
          </w:tcPr>
          <w:p w14:paraId="64AFE045" w14:textId="77777777" w:rsidR="0035636E" w:rsidRDefault="0035636E" w:rsidP="001E0C26">
            <w:pPr>
              <w:rPr>
                <w:sz w:val="24"/>
                <w:szCs w:val="24"/>
              </w:rPr>
            </w:pPr>
            <w:r>
              <w:rPr>
                <w:sz w:val="24"/>
                <w:szCs w:val="24"/>
              </w:rPr>
              <w:t>TAE</w:t>
            </w:r>
          </w:p>
        </w:tc>
        <w:tc>
          <w:tcPr>
            <w:tcW w:w="4607" w:type="dxa"/>
          </w:tcPr>
          <w:p w14:paraId="4A3BA4E9" w14:textId="77777777" w:rsidR="0035636E" w:rsidRDefault="0035636E" w:rsidP="001E0C26">
            <w:pPr>
              <w:rPr>
                <w:sz w:val="24"/>
                <w:szCs w:val="24"/>
              </w:rPr>
            </w:pPr>
            <w:r>
              <w:rPr>
                <w:sz w:val="24"/>
                <w:szCs w:val="24"/>
              </w:rPr>
              <w:t>Any colour</w:t>
            </w:r>
          </w:p>
        </w:tc>
      </w:tr>
      <w:tr w:rsidR="0035636E" w14:paraId="6D0393A0" w14:textId="77777777" w:rsidTr="0035636E">
        <w:tc>
          <w:tcPr>
            <w:tcW w:w="4635" w:type="dxa"/>
          </w:tcPr>
          <w:p w14:paraId="411D0BD6" w14:textId="77777777" w:rsidR="0035636E" w:rsidRDefault="0035636E" w:rsidP="001E0C26">
            <w:pPr>
              <w:rPr>
                <w:sz w:val="24"/>
                <w:szCs w:val="24"/>
              </w:rPr>
            </w:pPr>
          </w:p>
        </w:tc>
        <w:tc>
          <w:tcPr>
            <w:tcW w:w="4607" w:type="dxa"/>
          </w:tcPr>
          <w:p w14:paraId="125BF646" w14:textId="77777777" w:rsidR="0035636E" w:rsidRDefault="0035636E" w:rsidP="001E0C26">
            <w:pPr>
              <w:rPr>
                <w:sz w:val="24"/>
                <w:szCs w:val="24"/>
              </w:rPr>
            </w:pPr>
          </w:p>
        </w:tc>
      </w:tr>
      <w:tr w:rsidR="0035636E" w14:paraId="2F96BC3E" w14:textId="77777777" w:rsidTr="0035636E">
        <w:tc>
          <w:tcPr>
            <w:tcW w:w="4635" w:type="dxa"/>
          </w:tcPr>
          <w:p w14:paraId="3D4343CE" w14:textId="77777777" w:rsidR="0035636E" w:rsidRPr="00DB1778" w:rsidRDefault="0035636E" w:rsidP="001E0C26">
            <w:pPr>
              <w:rPr>
                <w:b/>
                <w:sz w:val="24"/>
                <w:szCs w:val="24"/>
              </w:rPr>
            </w:pPr>
            <w:r w:rsidRPr="00DB1778">
              <w:rPr>
                <w:b/>
                <w:sz w:val="24"/>
                <w:szCs w:val="24"/>
              </w:rPr>
              <w:t>Optional equipment</w:t>
            </w:r>
          </w:p>
        </w:tc>
        <w:tc>
          <w:tcPr>
            <w:tcW w:w="4607" w:type="dxa"/>
          </w:tcPr>
          <w:p w14:paraId="588D1837" w14:textId="77777777" w:rsidR="0035636E" w:rsidRDefault="0035636E" w:rsidP="001E0C26">
            <w:pPr>
              <w:rPr>
                <w:sz w:val="24"/>
                <w:szCs w:val="24"/>
              </w:rPr>
            </w:pPr>
            <w:r>
              <w:rPr>
                <w:sz w:val="24"/>
                <w:szCs w:val="24"/>
              </w:rPr>
              <w:t>Shin protector</w:t>
            </w:r>
          </w:p>
          <w:p w14:paraId="37E6E2C7" w14:textId="77777777" w:rsidR="0035636E" w:rsidRDefault="0035636E" w:rsidP="001E0C26">
            <w:pPr>
              <w:rPr>
                <w:sz w:val="24"/>
                <w:szCs w:val="24"/>
              </w:rPr>
            </w:pPr>
            <w:r>
              <w:rPr>
                <w:sz w:val="24"/>
                <w:szCs w:val="24"/>
              </w:rPr>
              <w:t>Breast protector</w:t>
            </w:r>
          </w:p>
        </w:tc>
      </w:tr>
    </w:tbl>
    <w:p w14:paraId="44C06918" w14:textId="77777777" w:rsidR="00096D46" w:rsidRDefault="00096D46" w:rsidP="00096D46">
      <w:pPr>
        <w:pStyle w:val="ListParagraph"/>
        <w:ind w:left="0"/>
        <w:rPr>
          <w:i/>
          <w:sz w:val="24"/>
          <w:szCs w:val="24"/>
        </w:rPr>
      </w:pPr>
    </w:p>
    <w:p w14:paraId="41964F80" w14:textId="77777777" w:rsidR="00096D46" w:rsidRDefault="00096D46" w:rsidP="00096D46">
      <w:pPr>
        <w:pStyle w:val="ListParagraph"/>
        <w:ind w:left="0"/>
        <w:rPr>
          <w:i/>
          <w:sz w:val="24"/>
          <w:szCs w:val="24"/>
        </w:rPr>
      </w:pPr>
    </w:p>
    <w:p w14:paraId="3E74B1C0" w14:textId="77777777" w:rsidR="00096D46" w:rsidRPr="00096D46" w:rsidRDefault="00096D46" w:rsidP="00096D46">
      <w:pPr>
        <w:pStyle w:val="ListParagraph"/>
        <w:shd w:val="clear" w:color="auto" w:fill="000000" w:themeFill="text1"/>
        <w:ind w:left="0"/>
        <w:rPr>
          <w:b/>
          <w:sz w:val="24"/>
          <w:szCs w:val="24"/>
        </w:rPr>
      </w:pPr>
      <w:r w:rsidRPr="00096D46">
        <w:rPr>
          <w:b/>
          <w:sz w:val="24"/>
          <w:szCs w:val="24"/>
        </w:rPr>
        <w:t>TO MAKE OUR TEACHING OF TAEKWON DO SAFE IN POWER TEST</w:t>
      </w:r>
    </w:p>
    <w:p w14:paraId="1DD3DAD5" w14:textId="77777777" w:rsidR="00096D46" w:rsidRPr="00096D46" w:rsidRDefault="00096D46" w:rsidP="00096D46">
      <w:pPr>
        <w:pStyle w:val="ListParagraph"/>
        <w:ind w:left="0"/>
        <w:rPr>
          <w:sz w:val="24"/>
          <w:szCs w:val="24"/>
        </w:rPr>
      </w:pPr>
    </w:p>
    <w:p w14:paraId="637EED2D" w14:textId="77777777" w:rsidR="00096D46" w:rsidRPr="00096D46" w:rsidRDefault="00096D46" w:rsidP="00096D46">
      <w:pPr>
        <w:pStyle w:val="ListParagraph"/>
        <w:numPr>
          <w:ilvl w:val="0"/>
          <w:numId w:val="4"/>
        </w:numPr>
        <w:rPr>
          <w:sz w:val="24"/>
          <w:szCs w:val="24"/>
        </w:rPr>
      </w:pPr>
      <w:r w:rsidRPr="00096D46">
        <w:rPr>
          <w:sz w:val="24"/>
          <w:szCs w:val="24"/>
        </w:rPr>
        <w:t>Students should be supervised</w:t>
      </w:r>
    </w:p>
    <w:p w14:paraId="175DC259" w14:textId="77777777" w:rsidR="00096D46" w:rsidRPr="00096D46" w:rsidRDefault="00096D46" w:rsidP="00096D46">
      <w:pPr>
        <w:pStyle w:val="ListParagraph"/>
        <w:numPr>
          <w:ilvl w:val="0"/>
          <w:numId w:val="4"/>
        </w:numPr>
        <w:rPr>
          <w:sz w:val="24"/>
          <w:szCs w:val="24"/>
        </w:rPr>
      </w:pPr>
      <w:r w:rsidRPr="00096D46">
        <w:rPr>
          <w:sz w:val="24"/>
          <w:szCs w:val="24"/>
        </w:rPr>
        <w:t>Students should only practise power test when they are competent at the technique</w:t>
      </w:r>
    </w:p>
    <w:p w14:paraId="02F5927F" w14:textId="77777777" w:rsidR="00096D46" w:rsidRPr="00096D46" w:rsidRDefault="00096D46" w:rsidP="00096D46">
      <w:pPr>
        <w:pStyle w:val="ListParagraph"/>
        <w:numPr>
          <w:ilvl w:val="0"/>
          <w:numId w:val="4"/>
        </w:numPr>
        <w:rPr>
          <w:sz w:val="24"/>
          <w:szCs w:val="24"/>
        </w:rPr>
      </w:pPr>
      <w:r w:rsidRPr="00096D46">
        <w:rPr>
          <w:sz w:val="24"/>
          <w:szCs w:val="24"/>
        </w:rPr>
        <w:t>The appropriate level of breaker board should be used for the age and weight of the student</w:t>
      </w:r>
    </w:p>
    <w:p w14:paraId="2201D486" w14:textId="77777777" w:rsidR="00096D46" w:rsidRPr="00096D46" w:rsidRDefault="00096D46" w:rsidP="00096D46">
      <w:pPr>
        <w:pStyle w:val="ListParagraph"/>
        <w:ind w:left="0"/>
        <w:rPr>
          <w:sz w:val="24"/>
          <w:szCs w:val="24"/>
        </w:rPr>
      </w:pPr>
    </w:p>
    <w:p w14:paraId="3B42EFF9" w14:textId="77777777" w:rsidR="00096D46" w:rsidRPr="00096D46" w:rsidRDefault="00096D46" w:rsidP="00096D46">
      <w:pPr>
        <w:pStyle w:val="ListParagraph"/>
        <w:ind w:left="0"/>
        <w:rPr>
          <w:sz w:val="24"/>
          <w:szCs w:val="24"/>
        </w:rPr>
      </w:pPr>
    </w:p>
    <w:p w14:paraId="11FD0564" w14:textId="77777777" w:rsidR="00096D46" w:rsidRPr="00096D46" w:rsidRDefault="00096D46" w:rsidP="00096D46">
      <w:pPr>
        <w:pStyle w:val="ListParagraph"/>
        <w:shd w:val="clear" w:color="auto" w:fill="000000" w:themeFill="text1"/>
        <w:ind w:left="0"/>
        <w:rPr>
          <w:b/>
          <w:sz w:val="24"/>
          <w:szCs w:val="24"/>
        </w:rPr>
      </w:pPr>
      <w:r w:rsidRPr="00096D46">
        <w:rPr>
          <w:b/>
          <w:sz w:val="24"/>
          <w:szCs w:val="24"/>
        </w:rPr>
        <w:t>TO MAKE OUR TEACHING OF TAEKWON DO SAFE IN SPECIAL TECHNIQUE</w:t>
      </w:r>
    </w:p>
    <w:p w14:paraId="32C49051" w14:textId="77777777" w:rsidR="00096D46" w:rsidRPr="00096D46" w:rsidRDefault="00096D46" w:rsidP="00096D46">
      <w:pPr>
        <w:pStyle w:val="ListParagraph"/>
        <w:ind w:left="0"/>
        <w:rPr>
          <w:sz w:val="24"/>
          <w:szCs w:val="24"/>
        </w:rPr>
      </w:pPr>
    </w:p>
    <w:p w14:paraId="39E135BD" w14:textId="77777777" w:rsidR="00096D46" w:rsidRPr="00096D46" w:rsidRDefault="00096D46" w:rsidP="00096D46">
      <w:pPr>
        <w:pStyle w:val="ListParagraph"/>
        <w:numPr>
          <w:ilvl w:val="0"/>
          <w:numId w:val="5"/>
        </w:numPr>
        <w:rPr>
          <w:sz w:val="24"/>
          <w:szCs w:val="24"/>
        </w:rPr>
      </w:pPr>
      <w:r w:rsidRPr="00096D46">
        <w:rPr>
          <w:sz w:val="24"/>
          <w:szCs w:val="24"/>
        </w:rPr>
        <w:t>Students should be supervised</w:t>
      </w:r>
    </w:p>
    <w:p w14:paraId="0FD763FD" w14:textId="77777777" w:rsidR="00096D46" w:rsidRPr="00096D46" w:rsidRDefault="00096D46" w:rsidP="00096D46">
      <w:pPr>
        <w:pStyle w:val="ListParagraph"/>
        <w:numPr>
          <w:ilvl w:val="0"/>
          <w:numId w:val="5"/>
        </w:numPr>
        <w:rPr>
          <w:sz w:val="24"/>
          <w:szCs w:val="24"/>
        </w:rPr>
      </w:pPr>
      <w:r w:rsidRPr="00096D46">
        <w:rPr>
          <w:sz w:val="24"/>
          <w:szCs w:val="24"/>
        </w:rPr>
        <w:t>Students should only practise special technique when they are competent at the technique</w:t>
      </w:r>
    </w:p>
    <w:p w14:paraId="55238998" w14:textId="77777777" w:rsidR="00096D46" w:rsidRPr="00096D46" w:rsidRDefault="00096D46" w:rsidP="00096D46">
      <w:pPr>
        <w:pStyle w:val="ListParagraph"/>
        <w:numPr>
          <w:ilvl w:val="0"/>
          <w:numId w:val="5"/>
        </w:numPr>
        <w:rPr>
          <w:sz w:val="24"/>
          <w:szCs w:val="24"/>
        </w:rPr>
      </w:pPr>
      <w:r w:rsidRPr="00096D46">
        <w:rPr>
          <w:sz w:val="24"/>
          <w:szCs w:val="24"/>
        </w:rPr>
        <w:t>The appropriate height of target should be used for the height of the student</w:t>
      </w:r>
    </w:p>
    <w:p w14:paraId="4F627E42" w14:textId="77777777" w:rsidR="00096D46" w:rsidRPr="00096D46" w:rsidRDefault="00096D46" w:rsidP="00096D46">
      <w:pPr>
        <w:pStyle w:val="ListParagraph"/>
        <w:ind w:left="0"/>
        <w:rPr>
          <w:sz w:val="24"/>
          <w:szCs w:val="24"/>
        </w:rPr>
      </w:pPr>
    </w:p>
    <w:p w14:paraId="1092955A" w14:textId="35915802" w:rsidR="0035636E" w:rsidRPr="00EC547A" w:rsidRDefault="00096D46" w:rsidP="00096D46">
      <w:pPr>
        <w:rPr>
          <w:sz w:val="24"/>
        </w:rPr>
      </w:pPr>
      <w:r w:rsidRPr="00EC547A">
        <w:rPr>
          <w:sz w:val="24"/>
        </w:rPr>
        <w:t>Please refer to the</w:t>
      </w:r>
      <w:r w:rsidR="00685972" w:rsidRPr="00EC547A">
        <w:rPr>
          <w:sz w:val="24"/>
        </w:rPr>
        <w:t xml:space="preserve"> risk assessments for sparring, power test and</w:t>
      </w:r>
      <w:r w:rsidR="00EC547A">
        <w:rPr>
          <w:sz w:val="24"/>
        </w:rPr>
        <w:t xml:space="preserve"> special technique in the appendix</w:t>
      </w:r>
    </w:p>
    <w:p w14:paraId="62785C55" w14:textId="77777777" w:rsidR="00685972" w:rsidRDefault="00685972" w:rsidP="00096D46"/>
    <w:p w14:paraId="3E7B2363" w14:textId="77777777" w:rsidR="00685972" w:rsidRDefault="00685972">
      <w:r>
        <w:br w:type="page"/>
      </w:r>
    </w:p>
    <w:tbl>
      <w:tblPr>
        <w:tblW w:w="1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636"/>
        <w:gridCol w:w="4636"/>
      </w:tblGrid>
      <w:tr w:rsidR="00EC547A" w14:paraId="249FDFAC" w14:textId="77777777" w:rsidTr="00236F09">
        <w:tc>
          <w:tcPr>
            <w:tcW w:w="13533" w:type="dxa"/>
            <w:gridSpan w:val="3"/>
          </w:tcPr>
          <w:p w14:paraId="15096622" w14:textId="77777777" w:rsidR="00EC547A" w:rsidRDefault="00EC547A" w:rsidP="001E0C26">
            <w:pPr>
              <w:pStyle w:val="Heading2"/>
              <w:jc w:val="both"/>
              <w:rPr>
                <w:sz w:val="32"/>
              </w:rPr>
            </w:pPr>
            <w:r>
              <w:rPr>
                <w:sz w:val="32"/>
              </w:rPr>
              <w:lastRenderedPageBreak/>
              <w:t>Power test risk assessment</w:t>
            </w:r>
          </w:p>
        </w:tc>
      </w:tr>
      <w:tr w:rsidR="00685972" w14:paraId="60FB0F8E" w14:textId="77777777" w:rsidTr="001E0C26">
        <w:tc>
          <w:tcPr>
            <w:tcW w:w="4261" w:type="dxa"/>
          </w:tcPr>
          <w:p w14:paraId="2454A19A" w14:textId="77777777" w:rsidR="00685972" w:rsidRDefault="00685972" w:rsidP="001E0C26">
            <w:pPr>
              <w:pStyle w:val="Heading2"/>
              <w:jc w:val="both"/>
              <w:rPr>
                <w:sz w:val="32"/>
              </w:rPr>
            </w:pPr>
            <w:r>
              <w:rPr>
                <w:sz w:val="32"/>
              </w:rPr>
              <w:t>RISK</w:t>
            </w:r>
          </w:p>
        </w:tc>
        <w:tc>
          <w:tcPr>
            <w:tcW w:w="4636" w:type="dxa"/>
          </w:tcPr>
          <w:p w14:paraId="5DC85BCC" w14:textId="77777777" w:rsidR="00685972" w:rsidRDefault="00685972" w:rsidP="001E0C26">
            <w:pPr>
              <w:pStyle w:val="Heading2"/>
              <w:jc w:val="both"/>
              <w:rPr>
                <w:sz w:val="32"/>
              </w:rPr>
            </w:pPr>
            <w:r>
              <w:rPr>
                <w:sz w:val="32"/>
              </w:rPr>
              <w:t>Control measure</w:t>
            </w:r>
          </w:p>
        </w:tc>
        <w:tc>
          <w:tcPr>
            <w:tcW w:w="4636" w:type="dxa"/>
          </w:tcPr>
          <w:p w14:paraId="6A768C8E" w14:textId="77777777" w:rsidR="00685972" w:rsidRDefault="00685972" w:rsidP="001E0C26">
            <w:pPr>
              <w:pStyle w:val="Heading2"/>
              <w:jc w:val="both"/>
              <w:rPr>
                <w:sz w:val="32"/>
              </w:rPr>
            </w:pPr>
            <w:r>
              <w:rPr>
                <w:sz w:val="32"/>
              </w:rPr>
              <w:t>Action points</w:t>
            </w:r>
          </w:p>
        </w:tc>
      </w:tr>
      <w:tr w:rsidR="00685972" w14:paraId="0ABAA955" w14:textId="77777777" w:rsidTr="001E0C26">
        <w:tc>
          <w:tcPr>
            <w:tcW w:w="4261" w:type="dxa"/>
          </w:tcPr>
          <w:p w14:paraId="1A90B0FA" w14:textId="77777777" w:rsidR="00685972" w:rsidRDefault="00685972" w:rsidP="001E0C26">
            <w:pPr>
              <w:jc w:val="both"/>
              <w:rPr>
                <w:sz w:val="24"/>
              </w:rPr>
            </w:pPr>
            <w:r>
              <w:rPr>
                <w:sz w:val="24"/>
              </w:rPr>
              <w:t>Injury to hands or feet by hitting the boards</w:t>
            </w:r>
          </w:p>
        </w:tc>
        <w:tc>
          <w:tcPr>
            <w:tcW w:w="4636" w:type="dxa"/>
          </w:tcPr>
          <w:p w14:paraId="3BE219FF" w14:textId="77777777" w:rsidR="00685972" w:rsidRDefault="00685972" w:rsidP="00685972">
            <w:pPr>
              <w:numPr>
                <w:ilvl w:val="0"/>
                <w:numId w:val="7"/>
              </w:numPr>
              <w:spacing w:after="0" w:line="240" w:lineRule="auto"/>
              <w:jc w:val="both"/>
              <w:rPr>
                <w:sz w:val="24"/>
              </w:rPr>
            </w:pPr>
            <w:r>
              <w:rPr>
                <w:sz w:val="24"/>
              </w:rPr>
              <w:t>Instructor must assess that the student has good technique before attempting to break the boards</w:t>
            </w:r>
          </w:p>
          <w:p w14:paraId="6C0C27CC" w14:textId="77777777" w:rsidR="00685972" w:rsidRDefault="00685972" w:rsidP="00685972">
            <w:pPr>
              <w:numPr>
                <w:ilvl w:val="0"/>
                <w:numId w:val="7"/>
              </w:numPr>
              <w:spacing w:after="0" w:line="240" w:lineRule="auto"/>
              <w:jc w:val="both"/>
              <w:rPr>
                <w:sz w:val="24"/>
              </w:rPr>
            </w:pPr>
            <w:r>
              <w:rPr>
                <w:sz w:val="24"/>
              </w:rPr>
              <w:t>Juniors should only use appropriate boards for their age</w:t>
            </w:r>
          </w:p>
          <w:p w14:paraId="295FA6FC" w14:textId="77777777" w:rsidR="00685972" w:rsidRDefault="00685972" w:rsidP="00685972">
            <w:pPr>
              <w:numPr>
                <w:ilvl w:val="0"/>
                <w:numId w:val="7"/>
              </w:numPr>
              <w:spacing w:after="0" w:line="240" w:lineRule="auto"/>
              <w:jc w:val="both"/>
              <w:rPr>
                <w:sz w:val="24"/>
              </w:rPr>
            </w:pPr>
            <w:r>
              <w:rPr>
                <w:sz w:val="24"/>
              </w:rPr>
              <w:t>The amount and grade of boards should be appropriate to the age and experience of the student.</w:t>
            </w:r>
          </w:p>
          <w:p w14:paraId="5595DE59" w14:textId="77777777" w:rsidR="00685972" w:rsidRDefault="00685972" w:rsidP="00685972">
            <w:pPr>
              <w:numPr>
                <w:ilvl w:val="0"/>
                <w:numId w:val="7"/>
              </w:numPr>
              <w:spacing w:after="0" w:line="240" w:lineRule="auto"/>
              <w:jc w:val="both"/>
              <w:rPr>
                <w:sz w:val="24"/>
              </w:rPr>
            </w:pPr>
            <w:r>
              <w:rPr>
                <w:sz w:val="24"/>
              </w:rPr>
              <w:t>The boards should be in good condition</w:t>
            </w:r>
          </w:p>
        </w:tc>
        <w:tc>
          <w:tcPr>
            <w:tcW w:w="4636" w:type="dxa"/>
          </w:tcPr>
          <w:p w14:paraId="717FDD23" w14:textId="77777777" w:rsidR="00685972" w:rsidRDefault="00685972" w:rsidP="00685972">
            <w:pPr>
              <w:numPr>
                <w:ilvl w:val="0"/>
                <w:numId w:val="6"/>
              </w:numPr>
              <w:spacing w:after="0" w:line="240" w:lineRule="auto"/>
              <w:jc w:val="both"/>
              <w:rPr>
                <w:sz w:val="24"/>
              </w:rPr>
            </w:pPr>
            <w:r>
              <w:rPr>
                <w:sz w:val="24"/>
              </w:rPr>
              <w:t xml:space="preserve">Students should not have any injuries to attacking tools or limbs </w:t>
            </w:r>
            <w:proofErr w:type="spellStart"/>
            <w:r>
              <w:rPr>
                <w:sz w:val="24"/>
              </w:rPr>
              <w:t>tobe</w:t>
            </w:r>
            <w:proofErr w:type="spellEnd"/>
            <w:r>
              <w:rPr>
                <w:sz w:val="24"/>
              </w:rPr>
              <w:t xml:space="preserve"> used for destruction technique</w:t>
            </w:r>
          </w:p>
          <w:p w14:paraId="51537BA1" w14:textId="77777777" w:rsidR="00685972" w:rsidRDefault="00685972" w:rsidP="00685972">
            <w:pPr>
              <w:numPr>
                <w:ilvl w:val="0"/>
                <w:numId w:val="6"/>
              </w:numPr>
              <w:spacing w:after="0" w:line="240" w:lineRule="auto"/>
              <w:jc w:val="both"/>
              <w:rPr>
                <w:sz w:val="24"/>
              </w:rPr>
            </w:pPr>
            <w:r>
              <w:rPr>
                <w:sz w:val="24"/>
              </w:rPr>
              <w:t>Students should not suffer from any bone or skin disease</w:t>
            </w:r>
          </w:p>
        </w:tc>
      </w:tr>
      <w:tr w:rsidR="00685972" w14:paraId="36822241" w14:textId="77777777" w:rsidTr="001E0C26">
        <w:tc>
          <w:tcPr>
            <w:tcW w:w="4261" w:type="dxa"/>
          </w:tcPr>
          <w:p w14:paraId="35FECD30" w14:textId="77777777" w:rsidR="00685972" w:rsidRDefault="00685972" w:rsidP="001E0C26">
            <w:pPr>
              <w:jc w:val="both"/>
              <w:rPr>
                <w:sz w:val="24"/>
              </w:rPr>
            </w:pPr>
            <w:r>
              <w:rPr>
                <w:sz w:val="24"/>
              </w:rPr>
              <w:t>Injury to hands or feet by hitting the frame</w:t>
            </w:r>
          </w:p>
          <w:p w14:paraId="0B1283D5" w14:textId="77777777" w:rsidR="00685972" w:rsidRDefault="00685972" w:rsidP="001E0C26">
            <w:pPr>
              <w:jc w:val="both"/>
              <w:rPr>
                <w:sz w:val="24"/>
              </w:rPr>
            </w:pPr>
          </w:p>
          <w:p w14:paraId="60582A3D" w14:textId="77777777" w:rsidR="00685972" w:rsidRDefault="00685972" w:rsidP="001E0C26">
            <w:pPr>
              <w:jc w:val="both"/>
              <w:rPr>
                <w:sz w:val="24"/>
              </w:rPr>
            </w:pPr>
          </w:p>
        </w:tc>
        <w:tc>
          <w:tcPr>
            <w:tcW w:w="4636" w:type="dxa"/>
          </w:tcPr>
          <w:p w14:paraId="31595847" w14:textId="77777777" w:rsidR="00685972" w:rsidRDefault="00685972" w:rsidP="00685972">
            <w:pPr>
              <w:numPr>
                <w:ilvl w:val="0"/>
                <w:numId w:val="8"/>
              </w:numPr>
              <w:spacing w:after="0" w:line="240" w:lineRule="auto"/>
              <w:jc w:val="both"/>
              <w:rPr>
                <w:sz w:val="24"/>
              </w:rPr>
            </w:pPr>
            <w:r>
              <w:rPr>
                <w:sz w:val="24"/>
              </w:rPr>
              <w:t>Instructor should assess the aptitude of the student, particularly in terms of their flexibility</w:t>
            </w:r>
          </w:p>
          <w:p w14:paraId="4B9C67C5" w14:textId="77777777" w:rsidR="00685972" w:rsidRDefault="00685972" w:rsidP="00685972">
            <w:pPr>
              <w:numPr>
                <w:ilvl w:val="0"/>
                <w:numId w:val="8"/>
              </w:numPr>
              <w:spacing w:after="0" w:line="240" w:lineRule="auto"/>
              <w:jc w:val="both"/>
              <w:rPr>
                <w:sz w:val="24"/>
              </w:rPr>
            </w:pPr>
            <w:r>
              <w:rPr>
                <w:sz w:val="24"/>
              </w:rPr>
              <w:t>The frame should have no sharp edges</w:t>
            </w:r>
          </w:p>
          <w:p w14:paraId="4A45D173" w14:textId="77777777" w:rsidR="00685972" w:rsidRDefault="00685972" w:rsidP="00685972">
            <w:pPr>
              <w:numPr>
                <w:ilvl w:val="0"/>
                <w:numId w:val="8"/>
              </w:numPr>
              <w:spacing w:after="0" w:line="240" w:lineRule="auto"/>
              <w:jc w:val="both"/>
              <w:rPr>
                <w:sz w:val="24"/>
              </w:rPr>
            </w:pPr>
            <w:r>
              <w:rPr>
                <w:sz w:val="24"/>
              </w:rPr>
              <w:t>The design of the frame should allow follow through after breaking the boards</w:t>
            </w:r>
          </w:p>
        </w:tc>
        <w:tc>
          <w:tcPr>
            <w:tcW w:w="4636" w:type="dxa"/>
          </w:tcPr>
          <w:p w14:paraId="7380FD4B" w14:textId="77777777" w:rsidR="00685972" w:rsidRDefault="00685972" w:rsidP="00685972">
            <w:pPr>
              <w:numPr>
                <w:ilvl w:val="0"/>
                <w:numId w:val="8"/>
              </w:numPr>
              <w:spacing w:after="0" w:line="240" w:lineRule="auto"/>
              <w:jc w:val="both"/>
              <w:rPr>
                <w:sz w:val="24"/>
              </w:rPr>
            </w:pPr>
          </w:p>
        </w:tc>
      </w:tr>
      <w:tr w:rsidR="00685972" w14:paraId="6D823613" w14:textId="77777777" w:rsidTr="001E0C26">
        <w:tc>
          <w:tcPr>
            <w:tcW w:w="4261" w:type="dxa"/>
          </w:tcPr>
          <w:p w14:paraId="3968E2C4" w14:textId="77777777" w:rsidR="00685972" w:rsidRDefault="00685972" w:rsidP="001E0C26">
            <w:pPr>
              <w:jc w:val="both"/>
              <w:rPr>
                <w:sz w:val="24"/>
              </w:rPr>
            </w:pPr>
            <w:r>
              <w:rPr>
                <w:sz w:val="24"/>
              </w:rPr>
              <w:t>Turning kick</w:t>
            </w:r>
          </w:p>
        </w:tc>
        <w:tc>
          <w:tcPr>
            <w:tcW w:w="4636" w:type="dxa"/>
          </w:tcPr>
          <w:p w14:paraId="07D05A2A" w14:textId="77777777" w:rsidR="00685972" w:rsidRDefault="00685972" w:rsidP="00685972">
            <w:pPr>
              <w:numPr>
                <w:ilvl w:val="0"/>
                <w:numId w:val="9"/>
              </w:numPr>
              <w:spacing w:after="0" w:line="240" w:lineRule="auto"/>
              <w:jc w:val="both"/>
              <w:rPr>
                <w:sz w:val="24"/>
              </w:rPr>
            </w:pPr>
            <w:r>
              <w:rPr>
                <w:sz w:val="24"/>
              </w:rPr>
              <w:t>Assess whether the student can use the correct part of the foot to avoid hitting toes</w:t>
            </w:r>
          </w:p>
          <w:p w14:paraId="5F1FB261" w14:textId="77777777" w:rsidR="00685972" w:rsidRDefault="00685972" w:rsidP="00685972">
            <w:pPr>
              <w:numPr>
                <w:ilvl w:val="0"/>
                <w:numId w:val="9"/>
              </w:numPr>
              <w:spacing w:after="0" w:line="240" w:lineRule="auto"/>
              <w:jc w:val="both"/>
              <w:rPr>
                <w:sz w:val="24"/>
              </w:rPr>
            </w:pPr>
          </w:p>
        </w:tc>
        <w:tc>
          <w:tcPr>
            <w:tcW w:w="4636" w:type="dxa"/>
          </w:tcPr>
          <w:p w14:paraId="5E0B2B1F" w14:textId="77777777" w:rsidR="00685972" w:rsidRDefault="00685972" w:rsidP="00685972">
            <w:pPr>
              <w:numPr>
                <w:ilvl w:val="0"/>
                <w:numId w:val="9"/>
              </w:numPr>
              <w:spacing w:after="0" w:line="240" w:lineRule="auto"/>
              <w:jc w:val="both"/>
              <w:rPr>
                <w:sz w:val="24"/>
              </w:rPr>
            </w:pPr>
          </w:p>
        </w:tc>
      </w:tr>
      <w:tr w:rsidR="00685972" w14:paraId="63052D8A" w14:textId="77777777" w:rsidTr="001E0C26">
        <w:tc>
          <w:tcPr>
            <w:tcW w:w="4261" w:type="dxa"/>
          </w:tcPr>
          <w:p w14:paraId="376173BC" w14:textId="77777777" w:rsidR="00685972" w:rsidRDefault="00685972" w:rsidP="001E0C26">
            <w:pPr>
              <w:jc w:val="both"/>
              <w:rPr>
                <w:sz w:val="24"/>
              </w:rPr>
            </w:pPr>
            <w:r>
              <w:rPr>
                <w:sz w:val="24"/>
              </w:rPr>
              <w:t>punch</w:t>
            </w:r>
          </w:p>
        </w:tc>
        <w:tc>
          <w:tcPr>
            <w:tcW w:w="4636" w:type="dxa"/>
          </w:tcPr>
          <w:p w14:paraId="30A1BE74" w14:textId="77777777" w:rsidR="00685972" w:rsidRDefault="00685972" w:rsidP="00685972">
            <w:pPr>
              <w:numPr>
                <w:ilvl w:val="0"/>
                <w:numId w:val="10"/>
              </w:numPr>
              <w:spacing w:after="0" w:line="240" w:lineRule="auto"/>
              <w:jc w:val="both"/>
              <w:rPr>
                <w:sz w:val="24"/>
              </w:rPr>
            </w:pPr>
            <w:r>
              <w:rPr>
                <w:sz w:val="24"/>
              </w:rPr>
              <w:t>Adults only to punch boards</w:t>
            </w:r>
          </w:p>
          <w:p w14:paraId="481422BC" w14:textId="0E723828" w:rsidR="00685972" w:rsidRDefault="00685972" w:rsidP="00685972">
            <w:pPr>
              <w:numPr>
                <w:ilvl w:val="0"/>
                <w:numId w:val="10"/>
              </w:numPr>
              <w:spacing w:after="0" w:line="240" w:lineRule="auto"/>
              <w:jc w:val="both"/>
              <w:rPr>
                <w:sz w:val="24"/>
              </w:rPr>
            </w:pPr>
            <w:r>
              <w:rPr>
                <w:sz w:val="24"/>
              </w:rPr>
              <w:t>The person should have been training a minimum of 9 months and be able to do  knuckle press ups</w:t>
            </w:r>
          </w:p>
        </w:tc>
        <w:tc>
          <w:tcPr>
            <w:tcW w:w="4636" w:type="dxa"/>
          </w:tcPr>
          <w:p w14:paraId="478561C9" w14:textId="77777777" w:rsidR="00685972" w:rsidRDefault="00685972" w:rsidP="00685972">
            <w:pPr>
              <w:numPr>
                <w:ilvl w:val="0"/>
                <w:numId w:val="10"/>
              </w:numPr>
              <w:spacing w:after="0" w:line="240" w:lineRule="auto"/>
              <w:jc w:val="both"/>
              <w:rPr>
                <w:sz w:val="24"/>
              </w:rPr>
            </w:pPr>
          </w:p>
        </w:tc>
      </w:tr>
      <w:tr w:rsidR="00685972" w14:paraId="7A036958" w14:textId="77777777" w:rsidTr="001E0C26">
        <w:tc>
          <w:tcPr>
            <w:tcW w:w="4261" w:type="dxa"/>
          </w:tcPr>
          <w:p w14:paraId="58B0F8F3" w14:textId="77777777" w:rsidR="00685972" w:rsidRDefault="00685972" w:rsidP="001E0C26">
            <w:pPr>
              <w:jc w:val="both"/>
              <w:rPr>
                <w:sz w:val="24"/>
              </w:rPr>
            </w:pPr>
            <w:r>
              <w:rPr>
                <w:sz w:val="24"/>
              </w:rPr>
              <w:t>Side kick</w:t>
            </w:r>
          </w:p>
        </w:tc>
        <w:tc>
          <w:tcPr>
            <w:tcW w:w="4636" w:type="dxa"/>
          </w:tcPr>
          <w:p w14:paraId="184B58BF" w14:textId="77777777" w:rsidR="00685972" w:rsidRDefault="00685972" w:rsidP="00685972">
            <w:pPr>
              <w:numPr>
                <w:ilvl w:val="0"/>
                <w:numId w:val="11"/>
              </w:numPr>
              <w:spacing w:after="0" w:line="240" w:lineRule="auto"/>
              <w:jc w:val="both"/>
              <w:rPr>
                <w:sz w:val="24"/>
              </w:rPr>
            </w:pPr>
            <w:r>
              <w:rPr>
                <w:sz w:val="24"/>
              </w:rPr>
              <w:t xml:space="preserve">Assess whether student can roll foot to ensure the board are hit with the </w:t>
            </w:r>
            <w:proofErr w:type="spellStart"/>
            <w:r>
              <w:rPr>
                <w:sz w:val="24"/>
              </w:rPr>
              <w:t>balkal</w:t>
            </w:r>
            <w:proofErr w:type="spellEnd"/>
          </w:p>
        </w:tc>
        <w:tc>
          <w:tcPr>
            <w:tcW w:w="4636" w:type="dxa"/>
          </w:tcPr>
          <w:p w14:paraId="1D986264" w14:textId="77777777" w:rsidR="00685972" w:rsidRDefault="00685972" w:rsidP="00685972">
            <w:pPr>
              <w:numPr>
                <w:ilvl w:val="0"/>
                <w:numId w:val="11"/>
              </w:numPr>
              <w:spacing w:after="0" w:line="240" w:lineRule="auto"/>
              <w:jc w:val="both"/>
              <w:rPr>
                <w:sz w:val="24"/>
              </w:rPr>
            </w:pPr>
          </w:p>
        </w:tc>
      </w:tr>
      <w:tr w:rsidR="00685972" w14:paraId="365D60CF" w14:textId="77777777" w:rsidTr="001E0C26">
        <w:tc>
          <w:tcPr>
            <w:tcW w:w="4261" w:type="dxa"/>
          </w:tcPr>
          <w:p w14:paraId="6FED5F0F" w14:textId="77777777" w:rsidR="00685972" w:rsidRDefault="00685972" w:rsidP="001E0C26">
            <w:pPr>
              <w:jc w:val="both"/>
              <w:rPr>
                <w:sz w:val="24"/>
              </w:rPr>
            </w:pPr>
            <w:r>
              <w:rPr>
                <w:sz w:val="24"/>
              </w:rPr>
              <w:t>Reverse turning kick</w:t>
            </w:r>
          </w:p>
        </w:tc>
        <w:tc>
          <w:tcPr>
            <w:tcW w:w="4636" w:type="dxa"/>
          </w:tcPr>
          <w:p w14:paraId="0064B9AA" w14:textId="77777777" w:rsidR="00685972" w:rsidRDefault="00685972" w:rsidP="00685972">
            <w:pPr>
              <w:numPr>
                <w:ilvl w:val="0"/>
                <w:numId w:val="13"/>
              </w:numPr>
              <w:spacing w:after="0" w:line="240" w:lineRule="auto"/>
              <w:jc w:val="both"/>
              <w:rPr>
                <w:sz w:val="24"/>
              </w:rPr>
            </w:pPr>
            <w:r>
              <w:rPr>
                <w:sz w:val="24"/>
              </w:rPr>
              <w:t>Technique only to be practiced by blue belt and above.</w:t>
            </w:r>
          </w:p>
          <w:p w14:paraId="333361EF" w14:textId="77777777" w:rsidR="00685972" w:rsidRDefault="00685972" w:rsidP="00685972">
            <w:pPr>
              <w:numPr>
                <w:ilvl w:val="0"/>
                <w:numId w:val="13"/>
              </w:numPr>
              <w:spacing w:after="0" w:line="240" w:lineRule="auto"/>
              <w:jc w:val="both"/>
              <w:rPr>
                <w:sz w:val="24"/>
              </w:rPr>
            </w:pPr>
            <w:r>
              <w:rPr>
                <w:sz w:val="24"/>
              </w:rPr>
              <w:t xml:space="preserve">Student should be competent with technique and be able to show that they </w:t>
            </w:r>
            <w:r>
              <w:rPr>
                <w:sz w:val="24"/>
              </w:rPr>
              <w:lastRenderedPageBreak/>
              <w:t>can use technique against soft pads with the correct form and attacking tool before attempting boards</w:t>
            </w:r>
          </w:p>
        </w:tc>
        <w:tc>
          <w:tcPr>
            <w:tcW w:w="4636" w:type="dxa"/>
          </w:tcPr>
          <w:p w14:paraId="5540E9FD" w14:textId="77777777" w:rsidR="00685972" w:rsidRDefault="00685972" w:rsidP="00685972">
            <w:pPr>
              <w:numPr>
                <w:ilvl w:val="0"/>
                <w:numId w:val="12"/>
              </w:numPr>
              <w:spacing w:after="0" w:line="240" w:lineRule="auto"/>
              <w:jc w:val="both"/>
              <w:rPr>
                <w:sz w:val="24"/>
              </w:rPr>
            </w:pPr>
          </w:p>
        </w:tc>
      </w:tr>
      <w:tr w:rsidR="00685972" w14:paraId="5122E655" w14:textId="77777777" w:rsidTr="001E0C26">
        <w:tc>
          <w:tcPr>
            <w:tcW w:w="4261" w:type="dxa"/>
          </w:tcPr>
          <w:p w14:paraId="3757AD22" w14:textId="77777777" w:rsidR="00685972" w:rsidRDefault="00685972" w:rsidP="001E0C26">
            <w:pPr>
              <w:jc w:val="both"/>
              <w:rPr>
                <w:sz w:val="24"/>
              </w:rPr>
            </w:pPr>
            <w:proofErr w:type="spellStart"/>
            <w:r>
              <w:rPr>
                <w:sz w:val="24"/>
              </w:rPr>
              <w:t>knifehand</w:t>
            </w:r>
            <w:proofErr w:type="spellEnd"/>
          </w:p>
        </w:tc>
        <w:tc>
          <w:tcPr>
            <w:tcW w:w="4636" w:type="dxa"/>
          </w:tcPr>
          <w:p w14:paraId="3999B337" w14:textId="77777777" w:rsidR="00685972" w:rsidRDefault="00685972" w:rsidP="00685972">
            <w:pPr>
              <w:numPr>
                <w:ilvl w:val="0"/>
                <w:numId w:val="12"/>
              </w:numPr>
              <w:spacing w:after="0" w:line="240" w:lineRule="auto"/>
              <w:jc w:val="both"/>
              <w:rPr>
                <w:sz w:val="24"/>
              </w:rPr>
            </w:pPr>
            <w:r>
              <w:rPr>
                <w:sz w:val="24"/>
              </w:rPr>
              <w:t>Student should be competent with technique and be able to show that they can use technique against soft pads with the correct form and attacking tool before attempting boards</w:t>
            </w:r>
          </w:p>
        </w:tc>
        <w:tc>
          <w:tcPr>
            <w:tcW w:w="4636" w:type="dxa"/>
          </w:tcPr>
          <w:p w14:paraId="587D11DB" w14:textId="77777777" w:rsidR="00685972" w:rsidRDefault="00685972" w:rsidP="00685972">
            <w:pPr>
              <w:numPr>
                <w:ilvl w:val="0"/>
                <w:numId w:val="12"/>
              </w:numPr>
              <w:spacing w:after="0" w:line="240" w:lineRule="auto"/>
              <w:jc w:val="both"/>
              <w:rPr>
                <w:sz w:val="24"/>
              </w:rPr>
            </w:pPr>
          </w:p>
        </w:tc>
      </w:tr>
      <w:tr w:rsidR="00685972" w14:paraId="03747E9C" w14:textId="77777777" w:rsidTr="001E0C26">
        <w:tc>
          <w:tcPr>
            <w:tcW w:w="4261" w:type="dxa"/>
          </w:tcPr>
          <w:p w14:paraId="42EB3AAC" w14:textId="77777777" w:rsidR="00685972" w:rsidRDefault="00685972" w:rsidP="001E0C26">
            <w:pPr>
              <w:jc w:val="both"/>
              <w:rPr>
                <w:sz w:val="24"/>
              </w:rPr>
            </w:pPr>
            <w:r>
              <w:rPr>
                <w:sz w:val="24"/>
              </w:rPr>
              <w:t>elbow</w:t>
            </w:r>
          </w:p>
        </w:tc>
        <w:tc>
          <w:tcPr>
            <w:tcW w:w="4636" w:type="dxa"/>
          </w:tcPr>
          <w:p w14:paraId="5536B29F" w14:textId="77777777" w:rsidR="00685972" w:rsidRDefault="00685972" w:rsidP="00685972">
            <w:pPr>
              <w:numPr>
                <w:ilvl w:val="0"/>
                <w:numId w:val="12"/>
              </w:numPr>
              <w:spacing w:after="0" w:line="240" w:lineRule="auto"/>
              <w:jc w:val="both"/>
              <w:rPr>
                <w:sz w:val="24"/>
              </w:rPr>
            </w:pPr>
            <w:r>
              <w:rPr>
                <w:sz w:val="24"/>
              </w:rPr>
              <w:t>Student should be competent with technique and be able to show that they can use technique against soft pads with the correct form and attacking tool before attempting boards</w:t>
            </w:r>
          </w:p>
        </w:tc>
        <w:tc>
          <w:tcPr>
            <w:tcW w:w="4636" w:type="dxa"/>
          </w:tcPr>
          <w:p w14:paraId="2E6F6B4F" w14:textId="77777777" w:rsidR="00685972" w:rsidRDefault="00685972" w:rsidP="001E0C26">
            <w:pPr>
              <w:jc w:val="both"/>
              <w:rPr>
                <w:sz w:val="24"/>
              </w:rPr>
            </w:pPr>
          </w:p>
        </w:tc>
      </w:tr>
      <w:tr w:rsidR="00685972" w14:paraId="247FE2F9" w14:textId="77777777" w:rsidTr="001E0C26">
        <w:tc>
          <w:tcPr>
            <w:tcW w:w="4261" w:type="dxa"/>
          </w:tcPr>
          <w:p w14:paraId="2729D009" w14:textId="77777777" w:rsidR="00685972" w:rsidRDefault="00685972" w:rsidP="001E0C26">
            <w:pPr>
              <w:jc w:val="both"/>
              <w:rPr>
                <w:sz w:val="24"/>
              </w:rPr>
            </w:pPr>
            <w:r>
              <w:rPr>
                <w:sz w:val="24"/>
              </w:rPr>
              <w:t xml:space="preserve">Reverse </w:t>
            </w:r>
            <w:proofErr w:type="spellStart"/>
            <w:r>
              <w:rPr>
                <w:sz w:val="24"/>
              </w:rPr>
              <w:t>knifehand</w:t>
            </w:r>
            <w:proofErr w:type="spellEnd"/>
          </w:p>
        </w:tc>
        <w:tc>
          <w:tcPr>
            <w:tcW w:w="4636" w:type="dxa"/>
          </w:tcPr>
          <w:p w14:paraId="0A1EA6F0" w14:textId="77777777" w:rsidR="00685972" w:rsidRDefault="00685972" w:rsidP="00685972">
            <w:pPr>
              <w:numPr>
                <w:ilvl w:val="0"/>
                <w:numId w:val="12"/>
              </w:numPr>
              <w:spacing w:after="0" w:line="240" w:lineRule="auto"/>
              <w:jc w:val="both"/>
              <w:rPr>
                <w:sz w:val="24"/>
              </w:rPr>
            </w:pPr>
            <w:r>
              <w:rPr>
                <w:sz w:val="24"/>
              </w:rPr>
              <w:t>Student should be competent with technique and be able to show that they can use technique against soft pads with the correct form and attacking tool before attempting boards</w:t>
            </w:r>
          </w:p>
        </w:tc>
        <w:tc>
          <w:tcPr>
            <w:tcW w:w="4636" w:type="dxa"/>
          </w:tcPr>
          <w:p w14:paraId="54F70B78" w14:textId="77777777" w:rsidR="00685972" w:rsidRDefault="00685972" w:rsidP="00685972">
            <w:pPr>
              <w:numPr>
                <w:ilvl w:val="0"/>
                <w:numId w:val="12"/>
              </w:numPr>
              <w:spacing w:after="0" w:line="240" w:lineRule="auto"/>
              <w:jc w:val="both"/>
              <w:rPr>
                <w:sz w:val="24"/>
              </w:rPr>
            </w:pPr>
          </w:p>
        </w:tc>
      </w:tr>
      <w:tr w:rsidR="00685972" w14:paraId="0E6C9BE8" w14:textId="77777777" w:rsidTr="001E0C26">
        <w:tc>
          <w:tcPr>
            <w:tcW w:w="4261" w:type="dxa"/>
          </w:tcPr>
          <w:p w14:paraId="59331EE8" w14:textId="77777777" w:rsidR="00685972" w:rsidRDefault="00685972" w:rsidP="001E0C26">
            <w:pPr>
              <w:jc w:val="both"/>
              <w:rPr>
                <w:sz w:val="24"/>
              </w:rPr>
            </w:pPr>
            <w:r>
              <w:rPr>
                <w:sz w:val="24"/>
              </w:rPr>
              <w:t>backfist</w:t>
            </w:r>
          </w:p>
        </w:tc>
        <w:tc>
          <w:tcPr>
            <w:tcW w:w="4636" w:type="dxa"/>
          </w:tcPr>
          <w:p w14:paraId="193589D1" w14:textId="77777777" w:rsidR="00685972" w:rsidRDefault="00685972" w:rsidP="00685972">
            <w:pPr>
              <w:numPr>
                <w:ilvl w:val="0"/>
                <w:numId w:val="12"/>
              </w:numPr>
              <w:spacing w:after="0" w:line="240" w:lineRule="auto"/>
              <w:jc w:val="both"/>
              <w:rPr>
                <w:sz w:val="24"/>
              </w:rPr>
            </w:pPr>
            <w:r>
              <w:rPr>
                <w:sz w:val="24"/>
              </w:rPr>
              <w:t>Student should be competent with technique and be able to show that they can use technique against soft pads with the correct form and attacking tool before attempting boards</w:t>
            </w:r>
          </w:p>
        </w:tc>
        <w:tc>
          <w:tcPr>
            <w:tcW w:w="4636" w:type="dxa"/>
          </w:tcPr>
          <w:p w14:paraId="35F4E11B" w14:textId="77777777" w:rsidR="00685972" w:rsidRDefault="00685972" w:rsidP="00685972">
            <w:pPr>
              <w:numPr>
                <w:ilvl w:val="0"/>
                <w:numId w:val="12"/>
              </w:numPr>
              <w:spacing w:after="0" w:line="240" w:lineRule="auto"/>
              <w:jc w:val="both"/>
              <w:rPr>
                <w:sz w:val="24"/>
              </w:rPr>
            </w:pPr>
          </w:p>
        </w:tc>
      </w:tr>
      <w:tr w:rsidR="00685972" w14:paraId="7FAD0AE1" w14:textId="77777777" w:rsidTr="001E0C26">
        <w:tc>
          <w:tcPr>
            <w:tcW w:w="4261" w:type="dxa"/>
          </w:tcPr>
          <w:p w14:paraId="77A5D79D" w14:textId="77777777" w:rsidR="00685972" w:rsidRDefault="00685972" w:rsidP="001E0C26">
            <w:pPr>
              <w:jc w:val="both"/>
              <w:rPr>
                <w:sz w:val="24"/>
              </w:rPr>
            </w:pPr>
            <w:r>
              <w:rPr>
                <w:sz w:val="24"/>
              </w:rPr>
              <w:t>Side fist</w:t>
            </w:r>
          </w:p>
        </w:tc>
        <w:tc>
          <w:tcPr>
            <w:tcW w:w="4636" w:type="dxa"/>
          </w:tcPr>
          <w:p w14:paraId="304D950D" w14:textId="77777777" w:rsidR="00685972" w:rsidRDefault="00685972" w:rsidP="00685972">
            <w:pPr>
              <w:numPr>
                <w:ilvl w:val="0"/>
                <w:numId w:val="12"/>
              </w:numPr>
              <w:spacing w:after="0" w:line="240" w:lineRule="auto"/>
              <w:jc w:val="both"/>
              <w:rPr>
                <w:sz w:val="24"/>
              </w:rPr>
            </w:pPr>
            <w:r>
              <w:rPr>
                <w:sz w:val="24"/>
              </w:rPr>
              <w:t>Student should be competent with technique and be able to show that they can use technique against soft pads with the correct form and attacking tool before attempting boards</w:t>
            </w:r>
          </w:p>
        </w:tc>
        <w:tc>
          <w:tcPr>
            <w:tcW w:w="4636" w:type="dxa"/>
          </w:tcPr>
          <w:p w14:paraId="2B5BE6AB" w14:textId="77777777" w:rsidR="00685972" w:rsidRDefault="00685972" w:rsidP="00685972">
            <w:pPr>
              <w:numPr>
                <w:ilvl w:val="0"/>
                <w:numId w:val="12"/>
              </w:numPr>
              <w:spacing w:after="0" w:line="240" w:lineRule="auto"/>
              <w:jc w:val="both"/>
              <w:rPr>
                <w:sz w:val="24"/>
              </w:rPr>
            </w:pPr>
          </w:p>
        </w:tc>
      </w:tr>
      <w:tr w:rsidR="00685972" w14:paraId="755301D0" w14:textId="77777777" w:rsidTr="001E0C26">
        <w:tc>
          <w:tcPr>
            <w:tcW w:w="4261" w:type="dxa"/>
          </w:tcPr>
          <w:p w14:paraId="2C8754FF" w14:textId="77777777" w:rsidR="00685972" w:rsidRDefault="00685972" w:rsidP="001E0C26">
            <w:pPr>
              <w:jc w:val="both"/>
              <w:rPr>
                <w:sz w:val="24"/>
              </w:rPr>
            </w:pPr>
            <w:r>
              <w:rPr>
                <w:sz w:val="24"/>
              </w:rPr>
              <w:t>Blood transfer from any cuts/ abrasions</w:t>
            </w:r>
          </w:p>
        </w:tc>
        <w:tc>
          <w:tcPr>
            <w:tcW w:w="4636" w:type="dxa"/>
          </w:tcPr>
          <w:p w14:paraId="5ED48CD5" w14:textId="77777777" w:rsidR="00685972" w:rsidRDefault="00685972" w:rsidP="00685972">
            <w:pPr>
              <w:numPr>
                <w:ilvl w:val="0"/>
                <w:numId w:val="12"/>
              </w:numPr>
              <w:spacing w:after="0" w:line="240" w:lineRule="auto"/>
              <w:jc w:val="both"/>
              <w:rPr>
                <w:sz w:val="24"/>
              </w:rPr>
            </w:pPr>
            <w:r>
              <w:rPr>
                <w:sz w:val="24"/>
              </w:rPr>
              <w:t>Ensure boards are cleaned of any blood before another person hits them</w:t>
            </w:r>
          </w:p>
        </w:tc>
        <w:tc>
          <w:tcPr>
            <w:tcW w:w="4636" w:type="dxa"/>
          </w:tcPr>
          <w:p w14:paraId="1B2BAB30" w14:textId="77777777" w:rsidR="00685972" w:rsidRDefault="00685972" w:rsidP="00685972">
            <w:pPr>
              <w:numPr>
                <w:ilvl w:val="0"/>
                <w:numId w:val="12"/>
              </w:numPr>
              <w:spacing w:after="0" w:line="240" w:lineRule="auto"/>
              <w:jc w:val="both"/>
              <w:rPr>
                <w:sz w:val="24"/>
              </w:rPr>
            </w:pPr>
          </w:p>
        </w:tc>
      </w:tr>
    </w:tbl>
    <w:p w14:paraId="0C797D4E" w14:textId="77777777" w:rsidR="00685972" w:rsidRDefault="00685972" w:rsidP="00096D46"/>
    <w:p w14:paraId="2BC8CCD0" w14:textId="77777777" w:rsidR="00685972" w:rsidRDefault="00685972">
      <w:r>
        <w:br w:type="page"/>
      </w:r>
    </w:p>
    <w:tbl>
      <w:tblPr>
        <w:tblW w:w="15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394"/>
        <w:gridCol w:w="5953"/>
        <w:gridCol w:w="2126"/>
      </w:tblGrid>
      <w:tr w:rsidR="00EC547A" w14:paraId="54E2EC2F" w14:textId="77777777" w:rsidTr="00EC547A">
        <w:tc>
          <w:tcPr>
            <w:tcW w:w="15309" w:type="dxa"/>
            <w:gridSpan w:val="4"/>
            <w:shd w:val="clear" w:color="auto" w:fill="auto"/>
          </w:tcPr>
          <w:p w14:paraId="5166193C" w14:textId="77777777" w:rsidR="00EC547A" w:rsidRPr="00EC547A" w:rsidRDefault="00EC547A" w:rsidP="001E0C26">
            <w:pPr>
              <w:jc w:val="both"/>
              <w:rPr>
                <w:b/>
                <w:sz w:val="20"/>
              </w:rPr>
            </w:pPr>
            <w:r w:rsidRPr="00EC547A">
              <w:rPr>
                <w:b/>
                <w:sz w:val="32"/>
              </w:rPr>
              <w:lastRenderedPageBreak/>
              <w:t>SPARRING RISK ASSESSMENT</w:t>
            </w:r>
          </w:p>
        </w:tc>
      </w:tr>
      <w:tr w:rsidR="00685972" w14:paraId="401F6CE4" w14:textId="77777777" w:rsidTr="00EC547A">
        <w:tc>
          <w:tcPr>
            <w:tcW w:w="2836" w:type="dxa"/>
            <w:shd w:val="clear" w:color="auto" w:fill="auto"/>
          </w:tcPr>
          <w:p w14:paraId="208BBBAA" w14:textId="77777777" w:rsidR="00685972" w:rsidRPr="00EC547A" w:rsidRDefault="00EC547A" w:rsidP="001E0C26">
            <w:pPr>
              <w:spacing w:before="240"/>
              <w:rPr>
                <w:rFonts w:cstheme="minorHAnsi"/>
                <w:sz w:val="24"/>
              </w:rPr>
            </w:pPr>
            <w:r w:rsidRPr="00EC547A">
              <w:rPr>
                <w:rFonts w:cstheme="minorHAnsi"/>
                <w:sz w:val="24"/>
              </w:rPr>
              <w:t>Sparring</w:t>
            </w:r>
          </w:p>
          <w:p w14:paraId="2BAB3483" w14:textId="77777777" w:rsidR="00685972" w:rsidRPr="00EC547A" w:rsidRDefault="00685972" w:rsidP="001E0C26">
            <w:pPr>
              <w:spacing w:before="240"/>
              <w:rPr>
                <w:rFonts w:cstheme="minorHAnsi"/>
                <w:sz w:val="24"/>
              </w:rPr>
            </w:pPr>
          </w:p>
          <w:p w14:paraId="620A5191" w14:textId="77777777" w:rsidR="00685972" w:rsidRPr="00EC547A" w:rsidRDefault="00685972" w:rsidP="001E0C26">
            <w:pPr>
              <w:spacing w:before="240"/>
              <w:rPr>
                <w:rFonts w:cstheme="minorHAnsi"/>
                <w:sz w:val="24"/>
              </w:rPr>
            </w:pPr>
          </w:p>
          <w:p w14:paraId="40E8088F" w14:textId="77777777" w:rsidR="00685972" w:rsidRPr="00EC547A" w:rsidRDefault="00685972" w:rsidP="001E0C26">
            <w:pPr>
              <w:spacing w:before="240"/>
              <w:rPr>
                <w:rFonts w:cstheme="minorHAnsi"/>
                <w:sz w:val="24"/>
              </w:rPr>
            </w:pPr>
          </w:p>
          <w:p w14:paraId="209D2A78" w14:textId="77777777" w:rsidR="00685972" w:rsidRPr="00EC547A" w:rsidRDefault="00685972" w:rsidP="001E0C26">
            <w:pPr>
              <w:spacing w:before="240"/>
              <w:rPr>
                <w:rFonts w:cstheme="minorHAnsi"/>
                <w:sz w:val="24"/>
              </w:rPr>
            </w:pPr>
          </w:p>
          <w:p w14:paraId="4873133D" w14:textId="77777777" w:rsidR="00685972" w:rsidRPr="00EC547A" w:rsidRDefault="00685972" w:rsidP="001E0C26">
            <w:pPr>
              <w:spacing w:before="240"/>
              <w:rPr>
                <w:rFonts w:cstheme="minorHAnsi"/>
                <w:sz w:val="24"/>
              </w:rPr>
            </w:pPr>
          </w:p>
          <w:p w14:paraId="01B5D63E" w14:textId="77777777" w:rsidR="00685972" w:rsidRPr="00EC547A" w:rsidRDefault="00685972" w:rsidP="001E0C26">
            <w:pPr>
              <w:spacing w:before="240"/>
              <w:rPr>
                <w:rFonts w:cstheme="minorHAnsi"/>
                <w:sz w:val="24"/>
              </w:rPr>
            </w:pPr>
          </w:p>
          <w:p w14:paraId="37E8BC26" w14:textId="77777777" w:rsidR="00685972" w:rsidRPr="00EC547A" w:rsidRDefault="00685972" w:rsidP="001E0C26">
            <w:pPr>
              <w:spacing w:before="240"/>
              <w:rPr>
                <w:rFonts w:cstheme="minorHAnsi"/>
                <w:sz w:val="24"/>
              </w:rPr>
            </w:pPr>
          </w:p>
          <w:p w14:paraId="7686DD6A" w14:textId="77777777" w:rsidR="00685972" w:rsidRPr="00EC547A" w:rsidRDefault="00685972" w:rsidP="001E0C26">
            <w:pPr>
              <w:spacing w:before="240"/>
              <w:rPr>
                <w:rFonts w:cstheme="minorHAnsi"/>
                <w:sz w:val="24"/>
              </w:rPr>
            </w:pPr>
          </w:p>
          <w:p w14:paraId="2EE913A9" w14:textId="77777777" w:rsidR="00685972" w:rsidRPr="00EC547A" w:rsidRDefault="00685972" w:rsidP="001E0C26">
            <w:pPr>
              <w:spacing w:before="240"/>
              <w:rPr>
                <w:rFonts w:cstheme="minorHAnsi"/>
                <w:sz w:val="24"/>
              </w:rPr>
            </w:pPr>
          </w:p>
          <w:p w14:paraId="3EA40074" w14:textId="77777777" w:rsidR="00685972" w:rsidRPr="00EC547A" w:rsidRDefault="00685972" w:rsidP="001E0C26">
            <w:pPr>
              <w:spacing w:before="240"/>
              <w:rPr>
                <w:rFonts w:cstheme="minorHAnsi"/>
                <w:sz w:val="24"/>
              </w:rPr>
            </w:pPr>
          </w:p>
          <w:p w14:paraId="34B2359D" w14:textId="77777777" w:rsidR="00685972" w:rsidRPr="00EC547A" w:rsidRDefault="00685972" w:rsidP="001E0C26">
            <w:pPr>
              <w:spacing w:before="240"/>
              <w:rPr>
                <w:rFonts w:cstheme="minorHAnsi"/>
                <w:sz w:val="24"/>
              </w:rPr>
            </w:pPr>
          </w:p>
          <w:p w14:paraId="33BF88D9" w14:textId="77777777" w:rsidR="00685972" w:rsidRPr="00EC547A" w:rsidRDefault="00685972" w:rsidP="001E0C26">
            <w:pPr>
              <w:spacing w:before="240"/>
              <w:rPr>
                <w:rFonts w:cstheme="minorHAnsi"/>
                <w:sz w:val="24"/>
              </w:rPr>
            </w:pPr>
          </w:p>
          <w:p w14:paraId="55F1CB3E" w14:textId="77777777" w:rsidR="00685972" w:rsidRPr="00EC547A" w:rsidRDefault="00685972" w:rsidP="001E0C26">
            <w:pPr>
              <w:spacing w:before="240"/>
              <w:rPr>
                <w:rFonts w:cstheme="minorHAnsi"/>
                <w:sz w:val="24"/>
              </w:rPr>
            </w:pPr>
          </w:p>
          <w:p w14:paraId="380EDE45" w14:textId="77777777" w:rsidR="00685972" w:rsidRPr="00EC547A" w:rsidRDefault="00685972" w:rsidP="001E0C26">
            <w:pPr>
              <w:spacing w:before="240"/>
              <w:rPr>
                <w:rFonts w:cstheme="minorHAnsi"/>
                <w:sz w:val="24"/>
              </w:rPr>
            </w:pPr>
          </w:p>
          <w:p w14:paraId="2D71C141" w14:textId="77777777" w:rsidR="00685972" w:rsidRPr="00EC547A" w:rsidRDefault="00685972" w:rsidP="001E0C26">
            <w:pPr>
              <w:spacing w:before="240"/>
              <w:rPr>
                <w:rFonts w:cstheme="minorHAnsi"/>
                <w:sz w:val="24"/>
              </w:rPr>
            </w:pPr>
          </w:p>
          <w:p w14:paraId="000F9955" w14:textId="77777777" w:rsidR="00685972" w:rsidRPr="00EC547A" w:rsidRDefault="00685972" w:rsidP="001E0C26">
            <w:pPr>
              <w:rPr>
                <w:rFonts w:cstheme="minorHAnsi"/>
                <w:sz w:val="24"/>
              </w:rPr>
            </w:pPr>
          </w:p>
          <w:p w14:paraId="717A06A0" w14:textId="77777777" w:rsidR="00685972" w:rsidRPr="00EC547A" w:rsidRDefault="00685972" w:rsidP="001E0C26">
            <w:pPr>
              <w:rPr>
                <w:rFonts w:cstheme="minorHAnsi"/>
                <w:sz w:val="24"/>
              </w:rPr>
            </w:pPr>
          </w:p>
          <w:p w14:paraId="715D2388" w14:textId="77777777" w:rsidR="00685972" w:rsidRPr="00EC547A" w:rsidRDefault="00685972" w:rsidP="001E0C26">
            <w:pPr>
              <w:rPr>
                <w:rFonts w:cstheme="minorHAnsi"/>
                <w:sz w:val="24"/>
              </w:rPr>
            </w:pPr>
          </w:p>
          <w:p w14:paraId="1D29062E" w14:textId="77777777" w:rsidR="00685972" w:rsidRPr="00EC547A" w:rsidRDefault="00685972" w:rsidP="001E0C26">
            <w:pPr>
              <w:rPr>
                <w:rFonts w:cstheme="minorHAnsi"/>
                <w:sz w:val="24"/>
              </w:rPr>
            </w:pPr>
          </w:p>
          <w:p w14:paraId="49DECA3C" w14:textId="77777777" w:rsidR="00685972" w:rsidRPr="00EC547A" w:rsidRDefault="00685972" w:rsidP="001E0C26">
            <w:pPr>
              <w:rPr>
                <w:rFonts w:cstheme="minorHAnsi"/>
                <w:sz w:val="24"/>
              </w:rPr>
            </w:pPr>
          </w:p>
          <w:p w14:paraId="03012A21" w14:textId="77777777" w:rsidR="00685972" w:rsidRPr="00EC547A" w:rsidRDefault="00685972" w:rsidP="001E0C26">
            <w:pPr>
              <w:rPr>
                <w:rFonts w:cstheme="minorHAnsi"/>
                <w:sz w:val="24"/>
              </w:rPr>
            </w:pPr>
          </w:p>
          <w:p w14:paraId="5EB9EEA8" w14:textId="77777777" w:rsidR="00685972" w:rsidRPr="00EC547A" w:rsidRDefault="00685972" w:rsidP="001E0C26">
            <w:pPr>
              <w:rPr>
                <w:rFonts w:cstheme="minorHAnsi"/>
                <w:sz w:val="24"/>
              </w:rPr>
            </w:pPr>
          </w:p>
          <w:p w14:paraId="1E05857E" w14:textId="77777777" w:rsidR="00685972" w:rsidRPr="00EC547A" w:rsidRDefault="00685972" w:rsidP="001E0C26">
            <w:pPr>
              <w:rPr>
                <w:rFonts w:cstheme="minorHAnsi"/>
                <w:sz w:val="24"/>
              </w:rPr>
            </w:pPr>
          </w:p>
          <w:p w14:paraId="54DEF0D0" w14:textId="77777777" w:rsidR="00685972" w:rsidRPr="00EC547A" w:rsidRDefault="00685972" w:rsidP="001E0C26">
            <w:pPr>
              <w:rPr>
                <w:rFonts w:cstheme="minorHAnsi"/>
                <w:sz w:val="24"/>
              </w:rPr>
            </w:pPr>
          </w:p>
          <w:p w14:paraId="07C944B1" w14:textId="77777777" w:rsidR="00685972" w:rsidRPr="00EC547A" w:rsidRDefault="00685972" w:rsidP="001E0C26">
            <w:pPr>
              <w:rPr>
                <w:rFonts w:cstheme="minorHAnsi"/>
                <w:sz w:val="24"/>
              </w:rPr>
            </w:pPr>
          </w:p>
          <w:p w14:paraId="4F5CE7B5" w14:textId="77777777" w:rsidR="00685972" w:rsidRPr="00EC547A" w:rsidRDefault="00685972" w:rsidP="001E0C26">
            <w:pPr>
              <w:rPr>
                <w:rFonts w:cstheme="minorHAnsi"/>
                <w:sz w:val="24"/>
              </w:rPr>
            </w:pPr>
          </w:p>
          <w:p w14:paraId="3A31E771" w14:textId="77777777" w:rsidR="00685972" w:rsidRPr="00EC547A" w:rsidRDefault="00685972" w:rsidP="001E0C26">
            <w:pPr>
              <w:rPr>
                <w:rFonts w:cstheme="minorHAnsi"/>
                <w:sz w:val="24"/>
              </w:rPr>
            </w:pPr>
          </w:p>
          <w:p w14:paraId="2788A7FA" w14:textId="77777777" w:rsidR="00685972" w:rsidRPr="00EC547A" w:rsidRDefault="00685972" w:rsidP="001E0C26">
            <w:pPr>
              <w:rPr>
                <w:rFonts w:cstheme="minorHAnsi"/>
                <w:sz w:val="24"/>
              </w:rPr>
            </w:pPr>
          </w:p>
          <w:p w14:paraId="40A0F810" w14:textId="77777777" w:rsidR="00685972" w:rsidRPr="00EC547A" w:rsidRDefault="00685972" w:rsidP="001E0C26">
            <w:pPr>
              <w:rPr>
                <w:rFonts w:cstheme="minorHAnsi"/>
                <w:sz w:val="24"/>
              </w:rPr>
            </w:pPr>
          </w:p>
        </w:tc>
        <w:tc>
          <w:tcPr>
            <w:tcW w:w="4394" w:type="dxa"/>
            <w:shd w:val="clear" w:color="auto" w:fill="auto"/>
          </w:tcPr>
          <w:p w14:paraId="7A595A45" w14:textId="77777777" w:rsidR="00685972" w:rsidRPr="00EC547A" w:rsidRDefault="00685972" w:rsidP="001E0C26">
            <w:pPr>
              <w:rPr>
                <w:rFonts w:cstheme="minorHAnsi"/>
                <w:sz w:val="24"/>
              </w:rPr>
            </w:pPr>
          </w:p>
          <w:p w14:paraId="50E90ED0" w14:textId="77777777" w:rsidR="00685972" w:rsidRPr="00EC547A" w:rsidRDefault="00EC547A" w:rsidP="001E0C26">
            <w:pPr>
              <w:rPr>
                <w:rFonts w:cstheme="minorHAnsi"/>
                <w:sz w:val="24"/>
              </w:rPr>
            </w:pPr>
            <w:r w:rsidRPr="00EC547A">
              <w:rPr>
                <w:rFonts w:cstheme="minorHAnsi"/>
                <w:sz w:val="24"/>
              </w:rPr>
              <w:t>Strains/sprains</w:t>
            </w:r>
          </w:p>
          <w:p w14:paraId="17EA243F" w14:textId="77777777" w:rsidR="00685972" w:rsidRPr="00EC547A" w:rsidRDefault="00685972" w:rsidP="001E0C26">
            <w:pPr>
              <w:rPr>
                <w:rFonts w:cstheme="minorHAnsi"/>
                <w:sz w:val="24"/>
              </w:rPr>
            </w:pPr>
          </w:p>
          <w:p w14:paraId="0C7D40D5" w14:textId="77777777" w:rsidR="00685972" w:rsidRPr="00EC547A" w:rsidRDefault="00685972" w:rsidP="001E0C26">
            <w:pPr>
              <w:rPr>
                <w:rFonts w:cstheme="minorHAnsi"/>
                <w:sz w:val="24"/>
              </w:rPr>
            </w:pPr>
          </w:p>
          <w:p w14:paraId="3C2CEAD8" w14:textId="77777777" w:rsidR="00685972" w:rsidRPr="00EC547A" w:rsidRDefault="00685972" w:rsidP="001E0C26">
            <w:pPr>
              <w:rPr>
                <w:rFonts w:cstheme="minorHAnsi"/>
                <w:sz w:val="24"/>
              </w:rPr>
            </w:pPr>
          </w:p>
          <w:p w14:paraId="223A348A" w14:textId="77777777" w:rsidR="00685972" w:rsidRPr="00EC547A" w:rsidRDefault="00685972" w:rsidP="001E0C26">
            <w:pPr>
              <w:rPr>
                <w:rFonts w:cstheme="minorHAnsi"/>
                <w:sz w:val="24"/>
              </w:rPr>
            </w:pPr>
          </w:p>
          <w:p w14:paraId="2DFE6455" w14:textId="77777777" w:rsidR="00685972" w:rsidRPr="00EC547A" w:rsidRDefault="00EC547A" w:rsidP="001E0C26">
            <w:pPr>
              <w:rPr>
                <w:rFonts w:cstheme="minorHAnsi"/>
                <w:sz w:val="24"/>
              </w:rPr>
            </w:pPr>
            <w:r w:rsidRPr="00EC547A">
              <w:rPr>
                <w:rFonts w:cstheme="minorHAnsi"/>
                <w:sz w:val="24"/>
              </w:rPr>
              <w:t>Blows from other competitors</w:t>
            </w:r>
          </w:p>
          <w:p w14:paraId="135BCE53" w14:textId="77777777" w:rsidR="00685972" w:rsidRPr="00EC547A" w:rsidRDefault="00685972" w:rsidP="001E0C26">
            <w:pPr>
              <w:rPr>
                <w:rFonts w:cstheme="minorHAnsi"/>
                <w:sz w:val="24"/>
              </w:rPr>
            </w:pPr>
          </w:p>
          <w:p w14:paraId="4406F788" w14:textId="77777777" w:rsidR="00685972" w:rsidRPr="00EC547A" w:rsidRDefault="00685972" w:rsidP="001E0C26">
            <w:pPr>
              <w:rPr>
                <w:rFonts w:cstheme="minorHAnsi"/>
                <w:sz w:val="24"/>
              </w:rPr>
            </w:pPr>
          </w:p>
          <w:p w14:paraId="5A52EAC8" w14:textId="77777777" w:rsidR="00685972" w:rsidRPr="00EC547A" w:rsidRDefault="00685972" w:rsidP="001E0C26">
            <w:pPr>
              <w:rPr>
                <w:rFonts w:cstheme="minorHAnsi"/>
                <w:sz w:val="24"/>
              </w:rPr>
            </w:pPr>
          </w:p>
          <w:p w14:paraId="3A05D459" w14:textId="77777777" w:rsidR="00685972" w:rsidRPr="00EC547A" w:rsidRDefault="00685972" w:rsidP="001E0C26">
            <w:pPr>
              <w:rPr>
                <w:rFonts w:cstheme="minorHAnsi"/>
                <w:sz w:val="24"/>
              </w:rPr>
            </w:pPr>
          </w:p>
          <w:p w14:paraId="0CB01E12" w14:textId="77777777" w:rsidR="00685972" w:rsidRPr="00EC547A" w:rsidRDefault="00685972" w:rsidP="001E0C26">
            <w:pPr>
              <w:rPr>
                <w:rFonts w:cstheme="minorHAnsi"/>
                <w:sz w:val="24"/>
              </w:rPr>
            </w:pPr>
          </w:p>
          <w:p w14:paraId="5B7E53CE" w14:textId="77777777" w:rsidR="00685972" w:rsidRPr="00EC547A" w:rsidRDefault="00685972" w:rsidP="001E0C26">
            <w:pPr>
              <w:rPr>
                <w:rFonts w:cstheme="minorHAnsi"/>
                <w:sz w:val="24"/>
              </w:rPr>
            </w:pPr>
          </w:p>
          <w:p w14:paraId="1861F9AE" w14:textId="77777777" w:rsidR="00685972" w:rsidRPr="00EC547A" w:rsidRDefault="00685972" w:rsidP="001E0C26">
            <w:pPr>
              <w:rPr>
                <w:rFonts w:cstheme="minorHAnsi"/>
                <w:sz w:val="24"/>
              </w:rPr>
            </w:pPr>
          </w:p>
          <w:p w14:paraId="01B434A6" w14:textId="77777777" w:rsidR="00685972" w:rsidRPr="00EC547A" w:rsidRDefault="00EC547A" w:rsidP="001E0C26">
            <w:pPr>
              <w:rPr>
                <w:rFonts w:cstheme="minorHAnsi"/>
                <w:sz w:val="24"/>
              </w:rPr>
            </w:pPr>
            <w:r w:rsidRPr="00EC547A">
              <w:rPr>
                <w:rFonts w:cstheme="minorHAnsi"/>
                <w:sz w:val="24"/>
              </w:rPr>
              <w:t>Scratches:</w:t>
            </w:r>
          </w:p>
          <w:p w14:paraId="79546CC3" w14:textId="77777777" w:rsidR="00685972" w:rsidRPr="00EC547A" w:rsidRDefault="00EC547A" w:rsidP="00685972">
            <w:pPr>
              <w:numPr>
                <w:ilvl w:val="0"/>
                <w:numId w:val="14"/>
              </w:numPr>
              <w:spacing w:after="0" w:line="240" w:lineRule="auto"/>
              <w:rPr>
                <w:rFonts w:cstheme="minorHAnsi"/>
                <w:sz w:val="24"/>
              </w:rPr>
            </w:pPr>
            <w:r w:rsidRPr="00EC547A">
              <w:rPr>
                <w:rFonts w:cstheme="minorHAnsi"/>
                <w:sz w:val="24"/>
              </w:rPr>
              <w:t>From equipment</w:t>
            </w:r>
          </w:p>
          <w:p w14:paraId="36DD7858" w14:textId="77777777" w:rsidR="00685972" w:rsidRPr="00EC547A" w:rsidRDefault="00EC547A" w:rsidP="00685972">
            <w:pPr>
              <w:numPr>
                <w:ilvl w:val="0"/>
                <w:numId w:val="14"/>
              </w:numPr>
              <w:spacing w:after="0" w:line="240" w:lineRule="auto"/>
              <w:rPr>
                <w:rFonts w:cstheme="minorHAnsi"/>
                <w:sz w:val="24"/>
              </w:rPr>
            </w:pPr>
            <w:r w:rsidRPr="00EC547A">
              <w:rPr>
                <w:rFonts w:cstheme="minorHAnsi"/>
                <w:sz w:val="24"/>
              </w:rPr>
              <w:t>From nails</w:t>
            </w:r>
          </w:p>
          <w:p w14:paraId="695E89FA" w14:textId="77777777" w:rsidR="00685972" w:rsidRPr="00EC547A" w:rsidRDefault="00EC547A" w:rsidP="00685972">
            <w:pPr>
              <w:numPr>
                <w:ilvl w:val="0"/>
                <w:numId w:val="14"/>
              </w:numPr>
              <w:spacing w:after="0" w:line="240" w:lineRule="auto"/>
              <w:rPr>
                <w:rFonts w:cstheme="minorHAnsi"/>
                <w:sz w:val="24"/>
              </w:rPr>
            </w:pPr>
            <w:r w:rsidRPr="00EC547A">
              <w:rPr>
                <w:rFonts w:cstheme="minorHAnsi"/>
                <w:sz w:val="24"/>
              </w:rPr>
              <w:t>From jewellery</w:t>
            </w:r>
          </w:p>
          <w:p w14:paraId="6AE03CFF" w14:textId="77777777" w:rsidR="00685972" w:rsidRPr="00EC547A" w:rsidRDefault="00EC547A" w:rsidP="00685972">
            <w:pPr>
              <w:numPr>
                <w:ilvl w:val="0"/>
                <w:numId w:val="14"/>
              </w:numPr>
              <w:spacing w:after="0" w:line="240" w:lineRule="auto"/>
              <w:rPr>
                <w:rFonts w:cstheme="minorHAnsi"/>
                <w:sz w:val="24"/>
              </w:rPr>
            </w:pPr>
            <w:r w:rsidRPr="00EC547A">
              <w:rPr>
                <w:rFonts w:cstheme="minorHAnsi"/>
                <w:sz w:val="24"/>
              </w:rPr>
              <w:lastRenderedPageBreak/>
              <w:t>From mats</w:t>
            </w:r>
          </w:p>
          <w:p w14:paraId="3790E22C" w14:textId="77777777" w:rsidR="00685972" w:rsidRPr="00EC547A" w:rsidRDefault="00685972" w:rsidP="001E0C26">
            <w:pPr>
              <w:rPr>
                <w:rFonts w:cstheme="minorHAnsi"/>
                <w:sz w:val="24"/>
              </w:rPr>
            </w:pPr>
          </w:p>
          <w:p w14:paraId="4C417C3D" w14:textId="77777777" w:rsidR="00685972" w:rsidRPr="00EC547A" w:rsidRDefault="00685972" w:rsidP="001E0C26">
            <w:pPr>
              <w:rPr>
                <w:rFonts w:cstheme="minorHAnsi"/>
                <w:sz w:val="24"/>
              </w:rPr>
            </w:pPr>
          </w:p>
          <w:p w14:paraId="07480A3A" w14:textId="77777777" w:rsidR="00685972" w:rsidRPr="00EC547A" w:rsidRDefault="00685972" w:rsidP="001E0C26">
            <w:pPr>
              <w:rPr>
                <w:rFonts w:cstheme="minorHAnsi"/>
                <w:sz w:val="24"/>
              </w:rPr>
            </w:pPr>
          </w:p>
          <w:p w14:paraId="71BD1348" w14:textId="77777777" w:rsidR="00685972" w:rsidRPr="00EC547A" w:rsidRDefault="00EC547A" w:rsidP="001E0C26">
            <w:pPr>
              <w:rPr>
                <w:rFonts w:cstheme="minorHAnsi"/>
                <w:sz w:val="24"/>
              </w:rPr>
            </w:pPr>
            <w:r w:rsidRPr="00EC547A">
              <w:rPr>
                <w:rFonts w:cstheme="minorHAnsi"/>
                <w:sz w:val="24"/>
              </w:rPr>
              <w:t xml:space="preserve">Loss of balance </w:t>
            </w:r>
          </w:p>
          <w:p w14:paraId="7D99A48B" w14:textId="77777777" w:rsidR="00685972" w:rsidRPr="00EC547A" w:rsidRDefault="00EC547A" w:rsidP="001E0C26">
            <w:pPr>
              <w:rPr>
                <w:rFonts w:cstheme="minorHAnsi"/>
                <w:sz w:val="24"/>
              </w:rPr>
            </w:pPr>
            <w:r w:rsidRPr="00EC547A">
              <w:rPr>
                <w:rFonts w:cstheme="minorHAnsi"/>
                <w:sz w:val="24"/>
              </w:rPr>
              <w:t>Potential head collision with floor</w:t>
            </w:r>
          </w:p>
          <w:p w14:paraId="0A4A5E36" w14:textId="77777777" w:rsidR="00685972" w:rsidRPr="00EC547A" w:rsidRDefault="00685972" w:rsidP="001E0C26">
            <w:pPr>
              <w:rPr>
                <w:rFonts w:cstheme="minorHAnsi"/>
                <w:sz w:val="24"/>
              </w:rPr>
            </w:pPr>
          </w:p>
          <w:p w14:paraId="620CFEE1" w14:textId="77777777" w:rsidR="00685972" w:rsidRPr="00EC547A" w:rsidRDefault="00685972" w:rsidP="001E0C26">
            <w:pPr>
              <w:rPr>
                <w:rFonts w:cstheme="minorHAnsi"/>
                <w:sz w:val="24"/>
              </w:rPr>
            </w:pPr>
          </w:p>
          <w:p w14:paraId="7B80AC99" w14:textId="3C276E0E" w:rsidR="00685972" w:rsidRDefault="00685972" w:rsidP="001E0C26">
            <w:pPr>
              <w:rPr>
                <w:rFonts w:cstheme="minorHAnsi"/>
                <w:sz w:val="24"/>
              </w:rPr>
            </w:pPr>
          </w:p>
          <w:p w14:paraId="4FB5F4B0" w14:textId="77777777" w:rsidR="005C0638" w:rsidRPr="00EC547A" w:rsidRDefault="005C0638" w:rsidP="001E0C26">
            <w:pPr>
              <w:rPr>
                <w:rFonts w:cstheme="minorHAnsi"/>
                <w:sz w:val="24"/>
              </w:rPr>
            </w:pPr>
          </w:p>
          <w:p w14:paraId="126A5662" w14:textId="77777777" w:rsidR="00685972" w:rsidRPr="00EC547A" w:rsidRDefault="00EC547A" w:rsidP="001E0C26">
            <w:pPr>
              <w:rPr>
                <w:rFonts w:cstheme="minorHAnsi"/>
                <w:sz w:val="24"/>
              </w:rPr>
            </w:pPr>
            <w:r w:rsidRPr="00EC547A">
              <w:rPr>
                <w:rFonts w:cstheme="minorHAnsi"/>
                <w:sz w:val="24"/>
              </w:rPr>
              <w:t>Dehydration</w:t>
            </w:r>
          </w:p>
          <w:p w14:paraId="14809731" w14:textId="77777777" w:rsidR="00685972" w:rsidRPr="00EC547A" w:rsidRDefault="00685972" w:rsidP="001E0C26">
            <w:pPr>
              <w:rPr>
                <w:rFonts w:cstheme="minorHAnsi"/>
                <w:sz w:val="24"/>
              </w:rPr>
            </w:pPr>
          </w:p>
          <w:p w14:paraId="2434DF03" w14:textId="77777777" w:rsidR="00685972" w:rsidRPr="00EC547A" w:rsidRDefault="00EC547A" w:rsidP="001E0C26">
            <w:pPr>
              <w:rPr>
                <w:rFonts w:cstheme="minorHAnsi"/>
                <w:sz w:val="24"/>
              </w:rPr>
            </w:pPr>
            <w:r w:rsidRPr="00EC547A">
              <w:rPr>
                <w:rFonts w:cstheme="minorHAnsi"/>
                <w:sz w:val="24"/>
              </w:rPr>
              <w:t>Collisions with table/chairs</w:t>
            </w:r>
          </w:p>
          <w:p w14:paraId="1B5C3003" w14:textId="77777777" w:rsidR="00685972" w:rsidRPr="00EC547A" w:rsidRDefault="00685972" w:rsidP="001E0C26">
            <w:pPr>
              <w:rPr>
                <w:rFonts w:cstheme="minorHAnsi"/>
                <w:sz w:val="24"/>
              </w:rPr>
            </w:pPr>
          </w:p>
          <w:p w14:paraId="3AAAA63A" w14:textId="77777777" w:rsidR="00685972" w:rsidRPr="00EC547A" w:rsidRDefault="00EC547A" w:rsidP="001E0C26">
            <w:pPr>
              <w:rPr>
                <w:rFonts w:cstheme="minorHAnsi"/>
                <w:sz w:val="24"/>
              </w:rPr>
            </w:pPr>
            <w:r w:rsidRPr="00EC547A">
              <w:rPr>
                <w:rFonts w:cstheme="minorHAnsi"/>
                <w:sz w:val="24"/>
              </w:rPr>
              <w:t xml:space="preserve">Mismatch (large competitor drawn </w:t>
            </w:r>
            <w:proofErr w:type="spellStart"/>
            <w:r w:rsidRPr="00EC547A">
              <w:rPr>
                <w:rFonts w:cstheme="minorHAnsi"/>
                <w:sz w:val="24"/>
              </w:rPr>
              <w:t>aginst</w:t>
            </w:r>
            <w:proofErr w:type="spellEnd"/>
            <w:r w:rsidRPr="00EC547A">
              <w:rPr>
                <w:rFonts w:cstheme="minorHAnsi"/>
                <w:sz w:val="24"/>
              </w:rPr>
              <w:t xml:space="preserve"> a small competitor)</w:t>
            </w:r>
          </w:p>
          <w:p w14:paraId="3FB7CF52" w14:textId="77777777" w:rsidR="00685972" w:rsidRPr="00EC547A" w:rsidRDefault="00685972" w:rsidP="001E0C26">
            <w:pPr>
              <w:rPr>
                <w:rFonts w:cstheme="minorHAnsi"/>
                <w:sz w:val="24"/>
              </w:rPr>
            </w:pPr>
          </w:p>
          <w:p w14:paraId="099944E0" w14:textId="77777777" w:rsidR="00685972" w:rsidRPr="00EC547A" w:rsidRDefault="00685972" w:rsidP="001E0C26">
            <w:pPr>
              <w:rPr>
                <w:rFonts w:cstheme="minorHAnsi"/>
                <w:sz w:val="24"/>
              </w:rPr>
            </w:pPr>
          </w:p>
          <w:p w14:paraId="57F3EECF" w14:textId="77777777" w:rsidR="00685972" w:rsidRPr="00EC547A" w:rsidRDefault="00685972" w:rsidP="001E0C26">
            <w:pPr>
              <w:rPr>
                <w:rFonts w:cstheme="minorHAnsi"/>
                <w:sz w:val="24"/>
              </w:rPr>
            </w:pPr>
          </w:p>
          <w:p w14:paraId="441D6632" w14:textId="77777777" w:rsidR="00685972" w:rsidRPr="00EC547A" w:rsidRDefault="00EC547A" w:rsidP="001E0C26">
            <w:pPr>
              <w:rPr>
                <w:rFonts w:cstheme="minorHAnsi"/>
                <w:sz w:val="24"/>
              </w:rPr>
            </w:pPr>
            <w:proofErr w:type="spellStart"/>
            <w:r w:rsidRPr="00EC547A">
              <w:rPr>
                <w:rFonts w:cstheme="minorHAnsi"/>
                <w:sz w:val="24"/>
              </w:rPr>
              <w:lastRenderedPageBreak/>
              <w:t>Verucca</w:t>
            </w:r>
            <w:proofErr w:type="spellEnd"/>
          </w:p>
          <w:p w14:paraId="36E674B1" w14:textId="77777777" w:rsidR="00685972" w:rsidRPr="00EC547A" w:rsidRDefault="00685972" w:rsidP="001E0C26">
            <w:pPr>
              <w:rPr>
                <w:rFonts w:cstheme="minorHAnsi"/>
                <w:sz w:val="24"/>
              </w:rPr>
            </w:pPr>
          </w:p>
          <w:p w14:paraId="42176CB0" w14:textId="77777777" w:rsidR="00685972" w:rsidRPr="00EC547A" w:rsidRDefault="00685972" w:rsidP="001E0C26">
            <w:pPr>
              <w:rPr>
                <w:rFonts w:cstheme="minorHAnsi"/>
                <w:sz w:val="24"/>
              </w:rPr>
            </w:pPr>
          </w:p>
          <w:p w14:paraId="17B1733B" w14:textId="77777777" w:rsidR="00685972" w:rsidRPr="00EC547A" w:rsidRDefault="00EC547A" w:rsidP="001E0C26">
            <w:pPr>
              <w:rPr>
                <w:rFonts w:cstheme="minorHAnsi"/>
                <w:sz w:val="24"/>
              </w:rPr>
            </w:pPr>
            <w:r w:rsidRPr="00EC547A">
              <w:rPr>
                <w:rFonts w:cstheme="minorHAnsi"/>
                <w:sz w:val="24"/>
              </w:rPr>
              <w:t>Blood loss</w:t>
            </w:r>
          </w:p>
          <w:p w14:paraId="0D9E695E" w14:textId="77777777" w:rsidR="00685972" w:rsidRPr="00EC547A" w:rsidRDefault="00685972" w:rsidP="001E0C26">
            <w:pPr>
              <w:rPr>
                <w:rFonts w:cstheme="minorHAnsi"/>
                <w:sz w:val="24"/>
              </w:rPr>
            </w:pPr>
          </w:p>
          <w:p w14:paraId="113CE0D7" w14:textId="77777777" w:rsidR="00685972" w:rsidRPr="00EC547A" w:rsidRDefault="00685972" w:rsidP="001E0C26">
            <w:pPr>
              <w:rPr>
                <w:rFonts w:cstheme="minorHAnsi"/>
                <w:sz w:val="24"/>
              </w:rPr>
            </w:pPr>
          </w:p>
          <w:p w14:paraId="678A5997" w14:textId="77777777" w:rsidR="00685972" w:rsidRPr="00EC547A" w:rsidRDefault="00685972" w:rsidP="001E0C26">
            <w:pPr>
              <w:rPr>
                <w:rFonts w:cstheme="minorHAnsi"/>
                <w:sz w:val="24"/>
              </w:rPr>
            </w:pPr>
          </w:p>
          <w:p w14:paraId="419BEC9E" w14:textId="77777777" w:rsidR="00685972" w:rsidRPr="00EC547A" w:rsidRDefault="00685972" w:rsidP="001E0C26">
            <w:pPr>
              <w:rPr>
                <w:rFonts w:cstheme="minorHAnsi"/>
                <w:sz w:val="24"/>
              </w:rPr>
            </w:pPr>
          </w:p>
        </w:tc>
        <w:tc>
          <w:tcPr>
            <w:tcW w:w="5953" w:type="dxa"/>
            <w:shd w:val="clear" w:color="auto" w:fill="auto"/>
          </w:tcPr>
          <w:p w14:paraId="15D13F6B" w14:textId="77777777" w:rsidR="00685972" w:rsidRPr="00EC547A" w:rsidRDefault="00685972" w:rsidP="001E0C26">
            <w:pPr>
              <w:jc w:val="both"/>
              <w:rPr>
                <w:rFonts w:cstheme="minorHAnsi"/>
                <w:sz w:val="24"/>
              </w:rPr>
            </w:pPr>
          </w:p>
          <w:p w14:paraId="177AB36E" w14:textId="77777777" w:rsidR="00685972" w:rsidRPr="00EC547A" w:rsidRDefault="00EC547A" w:rsidP="001E0C26">
            <w:pPr>
              <w:jc w:val="both"/>
              <w:rPr>
                <w:rFonts w:cstheme="minorHAnsi"/>
                <w:sz w:val="24"/>
              </w:rPr>
            </w:pPr>
            <w:r w:rsidRPr="00EC547A">
              <w:rPr>
                <w:rFonts w:cstheme="minorHAnsi"/>
                <w:sz w:val="24"/>
              </w:rPr>
              <w:t>First aiders on site</w:t>
            </w:r>
          </w:p>
          <w:p w14:paraId="59424858" w14:textId="77777777" w:rsidR="00685972" w:rsidRPr="00EC547A" w:rsidRDefault="00EC547A" w:rsidP="001E0C26">
            <w:pPr>
              <w:jc w:val="both"/>
              <w:rPr>
                <w:rFonts w:cstheme="minorHAnsi"/>
                <w:sz w:val="24"/>
              </w:rPr>
            </w:pPr>
            <w:r w:rsidRPr="00EC547A">
              <w:rPr>
                <w:rFonts w:cstheme="minorHAnsi"/>
                <w:sz w:val="24"/>
              </w:rPr>
              <w:t>Clear visual communication with first aiders</w:t>
            </w:r>
          </w:p>
          <w:p w14:paraId="5EDE3973" w14:textId="77777777" w:rsidR="00685972" w:rsidRPr="00EC547A" w:rsidRDefault="00685972" w:rsidP="001E0C26">
            <w:pPr>
              <w:jc w:val="both"/>
              <w:rPr>
                <w:rFonts w:cstheme="minorHAnsi"/>
                <w:sz w:val="24"/>
              </w:rPr>
            </w:pPr>
          </w:p>
          <w:p w14:paraId="0E4ED6AF" w14:textId="77777777" w:rsidR="00685972" w:rsidRPr="00EC547A" w:rsidRDefault="00685972" w:rsidP="001E0C26">
            <w:pPr>
              <w:jc w:val="both"/>
              <w:rPr>
                <w:rFonts w:cstheme="minorHAnsi"/>
                <w:sz w:val="24"/>
              </w:rPr>
            </w:pPr>
          </w:p>
          <w:p w14:paraId="018EAC41" w14:textId="77777777" w:rsidR="00685972" w:rsidRPr="00EC547A" w:rsidRDefault="00EC547A" w:rsidP="001E0C26">
            <w:pPr>
              <w:jc w:val="both"/>
              <w:rPr>
                <w:rFonts w:cstheme="minorHAnsi"/>
                <w:sz w:val="24"/>
              </w:rPr>
            </w:pPr>
            <w:r w:rsidRPr="00EC547A">
              <w:rPr>
                <w:rFonts w:cstheme="minorHAnsi"/>
                <w:sz w:val="24"/>
              </w:rPr>
              <w:t xml:space="preserve">Sparring is </w:t>
            </w:r>
            <w:proofErr w:type="spellStart"/>
            <w:r w:rsidRPr="00EC547A">
              <w:rPr>
                <w:rFonts w:cstheme="minorHAnsi"/>
                <w:sz w:val="24"/>
              </w:rPr>
              <w:t>non contact</w:t>
            </w:r>
            <w:proofErr w:type="spellEnd"/>
            <w:r w:rsidRPr="00EC547A">
              <w:rPr>
                <w:rFonts w:cstheme="minorHAnsi"/>
                <w:sz w:val="24"/>
              </w:rPr>
              <w:t xml:space="preserve"> for all juniors and in most other divisions</w:t>
            </w:r>
          </w:p>
          <w:p w14:paraId="5972E153" w14:textId="77777777" w:rsidR="00685972" w:rsidRPr="00EC547A" w:rsidRDefault="00EC547A" w:rsidP="001E0C26">
            <w:pPr>
              <w:jc w:val="both"/>
              <w:rPr>
                <w:rFonts w:cstheme="minorHAnsi"/>
                <w:sz w:val="24"/>
              </w:rPr>
            </w:pPr>
            <w:r w:rsidRPr="00EC547A">
              <w:rPr>
                <w:rFonts w:cstheme="minorHAnsi"/>
                <w:sz w:val="24"/>
              </w:rPr>
              <w:t>Appropriate groin head  hand and foot pads to be worn</w:t>
            </w:r>
          </w:p>
          <w:p w14:paraId="273B1156" w14:textId="77777777" w:rsidR="00685972" w:rsidRPr="00EC547A" w:rsidRDefault="00EC547A" w:rsidP="001E0C26">
            <w:pPr>
              <w:jc w:val="both"/>
              <w:rPr>
                <w:rFonts w:cstheme="minorHAnsi"/>
                <w:sz w:val="24"/>
              </w:rPr>
            </w:pPr>
            <w:r w:rsidRPr="00EC547A">
              <w:rPr>
                <w:rFonts w:cstheme="minorHAnsi"/>
                <w:sz w:val="24"/>
              </w:rPr>
              <w:t>Officials to adhere to competition rules</w:t>
            </w:r>
          </w:p>
          <w:p w14:paraId="2014C991" w14:textId="77777777" w:rsidR="00685972" w:rsidRPr="00EC547A" w:rsidRDefault="00EC547A" w:rsidP="001E0C26">
            <w:pPr>
              <w:jc w:val="both"/>
              <w:rPr>
                <w:rFonts w:cstheme="minorHAnsi"/>
                <w:sz w:val="24"/>
              </w:rPr>
            </w:pPr>
            <w:r w:rsidRPr="00EC547A">
              <w:rPr>
                <w:rFonts w:cstheme="minorHAnsi"/>
                <w:sz w:val="24"/>
              </w:rPr>
              <w:t>All children to wear head guards</w:t>
            </w:r>
          </w:p>
          <w:p w14:paraId="5885716D" w14:textId="1FD82011" w:rsidR="00685972" w:rsidRPr="00EC547A" w:rsidRDefault="00EC547A" w:rsidP="001E0C26">
            <w:pPr>
              <w:jc w:val="both"/>
              <w:rPr>
                <w:rFonts w:cstheme="minorHAnsi"/>
                <w:sz w:val="24"/>
              </w:rPr>
            </w:pPr>
            <w:r w:rsidRPr="00EC547A">
              <w:rPr>
                <w:rFonts w:cstheme="minorHAnsi"/>
                <w:sz w:val="24"/>
              </w:rPr>
              <w:t>adult males to wear groin guards</w:t>
            </w:r>
          </w:p>
          <w:p w14:paraId="125D53D1" w14:textId="77777777" w:rsidR="00685972" w:rsidRPr="00EC547A" w:rsidRDefault="00685972" w:rsidP="001E0C26">
            <w:pPr>
              <w:jc w:val="both"/>
              <w:rPr>
                <w:rFonts w:cstheme="minorHAnsi"/>
                <w:sz w:val="24"/>
              </w:rPr>
            </w:pPr>
          </w:p>
          <w:p w14:paraId="21653E03" w14:textId="77777777" w:rsidR="00685972" w:rsidRPr="00EC547A" w:rsidRDefault="00685972" w:rsidP="001E0C26">
            <w:pPr>
              <w:jc w:val="both"/>
              <w:rPr>
                <w:rFonts w:cstheme="minorHAnsi"/>
                <w:sz w:val="24"/>
              </w:rPr>
            </w:pPr>
          </w:p>
          <w:p w14:paraId="4408BEB3" w14:textId="77777777" w:rsidR="00685972" w:rsidRPr="00EC547A" w:rsidRDefault="00685972" w:rsidP="001E0C26">
            <w:pPr>
              <w:jc w:val="both"/>
              <w:rPr>
                <w:rFonts w:cstheme="minorHAnsi"/>
                <w:sz w:val="24"/>
              </w:rPr>
            </w:pPr>
          </w:p>
          <w:p w14:paraId="1E88A90E" w14:textId="77777777" w:rsidR="00685972" w:rsidRPr="00EC547A" w:rsidRDefault="00685972" w:rsidP="001E0C26">
            <w:pPr>
              <w:jc w:val="both"/>
              <w:rPr>
                <w:rFonts w:cstheme="minorHAnsi"/>
                <w:sz w:val="24"/>
              </w:rPr>
            </w:pPr>
          </w:p>
          <w:p w14:paraId="7BCA3142" w14:textId="77777777" w:rsidR="00685972" w:rsidRPr="00EC547A" w:rsidRDefault="00685972" w:rsidP="001E0C26">
            <w:pPr>
              <w:jc w:val="both"/>
              <w:rPr>
                <w:rFonts w:cstheme="minorHAnsi"/>
                <w:sz w:val="24"/>
              </w:rPr>
            </w:pPr>
          </w:p>
          <w:p w14:paraId="16D0B381" w14:textId="77777777" w:rsidR="00685972" w:rsidRPr="00EC547A" w:rsidRDefault="00685972" w:rsidP="001E0C26">
            <w:pPr>
              <w:jc w:val="both"/>
              <w:rPr>
                <w:rFonts w:cstheme="minorHAnsi"/>
                <w:sz w:val="24"/>
              </w:rPr>
            </w:pPr>
          </w:p>
          <w:p w14:paraId="5F831F86" w14:textId="77777777" w:rsidR="00685972" w:rsidRPr="00EC547A" w:rsidRDefault="00EC547A" w:rsidP="001E0C26">
            <w:pPr>
              <w:jc w:val="both"/>
              <w:rPr>
                <w:rFonts w:cstheme="minorHAnsi"/>
                <w:sz w:val="24"/>
              </w:rPr>
            </w:pPr>
            <w:r w:rsidRPr="00EC547A">
              <w:rPr>
                <w:rFonts w:cstheme="minorHAnsi"/>
                <w:sz w:val="24"/>
              </w:rPr>
              <w:lastRenderedPageBreak/>
              <w:t>Juniors to wear headguards</w:t>
            </w:r>
          </w:p>
          <w:p w14:paraId="445D3258" w14:textId="77777777" w:rsidR="00685972" w:rsidRPr="00EC547A" w:rsidRDefault="00685972" w:rsidP="001E0C26">
            <w:pPr>
              <w:jc w:val="both"/>
              <w:rPr>
                <w:rFonts w:cstheme="minorHAnsi"/>
                <w:sz w:val="24"/>
              </w:rPr>
            </w:pPr>
          </w:p>
          <w:p w14:paraId="46612B91" w14:textId="77777777" w:rsidR="00685972" w:rsidRPr="00EC547A" w:rsidRDefault="00685972" w:rsidP="001E0C26">
            <w:pPr>
              <w:jc w:val="both"/>
              <w:rPr>
                <w:rFonts w:cstheme="minorHAnsi"/>
                <w:sz w:val="24"/>
              </w:rPr>
            </w:pPr>
          </w:p>
          <w:p w14:paraId="18D12C1A" w14:textId="77777777" w:rsidR="00685972" w:rsidRPr="00EC547A" w:rsidRDefault="00685972" w:rsidP="001E0C26">
            <w:pPr>
              <w:jc w:val="both"/>
              <w:rPr>
                <w:rFonts w:cstheme="minorHAnsi"/>
                <w:sz w:val="24"/>
              </w:rPr>
            </w:pPr>
          </w:p>
          <w:p w14:paraId="2B958D6E" w14:textId="77777777" w:rsidR="00685972" w:rsidRPr="00EC547A" w:rsidRDefault="00685972" w:rsidP="001E0C26">
            <w:pPr>
              <w:jc w:val="both"/>
              <w:rPr>
                <w:rFonts w:cstheme="minorHAnsi"/>
                <w:sz w:val="24"/>
              </w:rPr>
            </w:pPr>
          </w:p>
          <w:p w14:paraId="235F8057" w14:textId="77777777" w:rsidR="00685972" w:rsidRPr="00EC547A" w:rsidRDefault="00685972" w:rsidP="001E0C26">
            <w:pPr>
              <w:jc w:val="both"/>
              <w:rPr>
                <w:rFonts w:cstheme="minorHAnsi"/>
                <w:sz w:val="24"/>
              </w:rPr>
            </w:pPr>
          </w:p>
          <w:p w14:paraId="21CB591B" w14:textId="77777777" w:rsidR="00685972" w:rsidRPr="00EC547A" w:rsidRDefault="00685972" w:rsidP="001E0C26">
            <w:pPr>
              <w:jc w:val="both"/>
              <w:rPr>
                <w:rFonts w:cstheme="minorHAnsi"/>
                <w:sz w:val="24"/>
              </w:rPr>
            </w:pPr>
          </w:p>
          <w:p w14:paraId="11262FF0" w14:textId="77777777" w:rsidR="00685972" w:rsidRPr="00EC547A" w:rsidRDefault="00685972" w:rsidP="001E0C26">
            <w:pPr>
              <w:jc w:val="both"/>
              <w:rPr>
                <w:rFonts w:cstheme="minorHAnsi"/>
                <w:sz w:val="24"/>
              </w:rPr>
            </w:pPr>
          </w:p>
          <w:p w14:paraId="6CAA00D8" w14:textId="77777777" w:rsidR="00685972" w:rsidRPr="00EC547A" w:rsidRDefault="00685972" w:rsidP="001E0C26">
            <w:pPr>
              <w:jc w:val="both"/>
              <w:rPr>
                <w:rFonts w:cstheme="minorHAnsi"/>
                <w:sz w:val="24"/>
              </w:rPr>
            </w:pPr>
          </w:p>
          <w:p w14:paraId="50EF43D9" w14:textId="77777777" w:rsidR="00EC547A" w:rsidRPr="00EC547A" w:rsidRDefault="00EC547A" w:rsidP="00EC547A">
            <w:pPr>
              <w:jc w:val="both"/>
              <w:rPr>
                <w:rFonts w:cstheme="minorHAnsi"/>
                <w:sz w:val="24"/>
              </w:rPr>
            </w:pPr>
            <w:r w:rsidRPr="00EC547A">
              <w:rPr>
                <w:rFonts w:cstheme="minorHAnsi"/>
                <w:sz w:val="24"/>
              </w:rPr>
              <w:t>Ensure water is available</w:t>
            </w:r>
          </w:p>
          <w:p w14:paraId="060AB813" w14:textId="77777777" w:rsidR="00685972" w:rsidRPr="00EC547A" w:rsidRDefault="00685972" w:rsidP="001E0C26">
            <w:pPr>
              <w:jc w:val="both"/>
              <w:rPr>
                <w:rFonts w:cstheme="minorHAnsi"/>
                <w:sz w:val="24"/>
              </w:rPr>
            </w:pPr>
          </w:p>
          <w:p w14:paraId="64445504" w14:textId="77777777" w:rsidR="00685972" w:rsidRPr="00EC547A" w:rsidRDefault="00EC547A" w:rsidP="001E0C26">
            <w:pPr>
              <w:jc w:val="both"/>
              <w:rPr>
                <w:rFonts w:cstheme="minorHAnsi"/>
                <w:sz w:val="24"/>
              </w:rPr>
            </w:pPr>
            <w:r w:rsidRPr="00EC547A">
              <w:rPr>
                <w:rFonts w:cstheme="minorHAnsi"/>
                <w:sz w:val="24"/>
              </w:rPr>
              <w:t>Ensure furniture is safe distance from ring</w:t>
            </w:r>
          </w:p>
          <w:p w14:paraId="2C7E696C" w14:textId="77777777" w:rsidR="00685972" w:rsidRPr="00EC547A" w:rsidRDefault="00685972" w:rsidP="001E0C26">
            <w:pPr>
              <w:jc w:val="both"/>
              <w:rPr>
                <w:rFonts w:cstheme="minorHAnsi"/>
                <w:sz w:val="24"/>
              </w:rPr>
            </w:pPr>
          </w:p>
          <w:p w14:paraId="089F2E74" w14:textId="77777777" w:rsidR="00685972" w:rsidRPr="00EC547A" w:rsidRDefault="00685972" w:rsidP="001E0C26">
            <w:pPr>
              <w:jc w:val="both"/>
              <w:rPr>
                <w:rFonts w:cstheme="minorHAnsi"/>
                <w:sz w:val="24"/>
              </w:rPr>
            </w:pPr>
            <w:r w:rsidRPr="00EC547A">
              <w:rPr>
                <w:rFonts w:cstheme="minorHAnsi"/>
                <w:sz w:val="24"/>
              </w:rPr>
              <w:t>Height as a guideline</w:t>
            </w:r>
          </w:p>
          <w:p w14:paraId="5DC5BFED" w14:textId="77777777" w:rsidR="00685972" w:rsidRPr="00EC547A" w:rsidRDefault="00685972" w:rsidP="001E0C26">
            <w:pPr>
              <w:jc w:val="both"/>
              <w:rPr>
                <w:rFonts w:cstheme="minorHAnsi"/>
                <w:sz w:val="24"/>
              </w:rPr>
            </w:pPr>
          </w:p>
          <w:p w14:paraId="0660D240" w14:textId="77777777" w:rsidR="00685972" w:rsidRPr="00EC547A" w:rsidRDefault="00685972" w:rsidP="001E0C26">
            <w:pPr>
              <w:jc w:val="both"/>
              <w:rPr>
                <w:rFonts w:cstheme="minorHAnsi"/>
                <w:sz w:val="24"/>
              </w:rPr>
            </w:pPr>
          </w:p>
          <w:p w14:paraId="4B6E8AFC" w14:textId="77777777" w:rsidR="00685972" w:rsidRPr="00EC547A" w:rsidRDefault="00685972" w:rsidP="001E0C26">
            <w:pPr>
              <w:jc w:val="both"/>
              <w:rPr>
                <w:rFonts w:cstheme="minorHAnsi"/>
                <w:sz w:val="24"/>
              </w:rPr>
            </w:pPr>
          </w:p>
          <w:p w14:paraId="6AD6C60D" w14:textId="77777777" w:rsidR="00685972" w:rsidRPr="00EC547A" w:rsidRDefault="00685972" w:rsidP="001E0C26">
            <w:pPr>
              <w:jc w:val="both"/>
              <w:rPr>
                <w:rFonts w:cstheme="minorHAnsi"/>
                <w:sz w:val="24"/>
              </w:rPr>
            </w:pPr>
            <w:r w:rsidRPr="00EC547A">
              <w:rPr>
                <w:rFonts w:cstheme="minorHAnsi"/>
                <w:sz w:val="24"/>
              </w:rPr>
              <w:t>U</w:t>
            </w:r>
            <w:r w:rsidR="00EC547A" w:rsidRPr="00EC547A">
              <w:rPr>
                <w:rFonts w:cstheme="minorHAnsi"/>
                <w:sz w:val="24"/>
              </w:rPr>
              <w:t xml:space="preserve">se of prophylactic. </w:t>
            </w:r>
            <w:proofErr w:type="spellStart"/>
            <w:r w:rsidR="00EC547A" w:rsidRPr="00EC547A">
              <w:rPr>
                <w:rFonts w:cstheme="minorHAnsi"/>
                <w:sz w:val="24"/>
              </w:rPr>
              <w:t>Veruccas</w:t>
            </w:r>
            <w:proofErr w:type="spellEnd"/>
            <w:r w:rsidR="00EC547A" w:rsidRPr="00EC547A">
              <w:rPr>
                <w:rFonts w:cstheme="minorHAnsi"/>
                <w:sz w:val="24"/>
              </w:rPr>
              <w:t xml:space="preserve"> must be covered up</w:t>
            </w:r>
          </w:p>
          <w:p w14:paraId="4C78DF20" w14:textId="77777777" w:rsidR="00685972" w:rsidRPr="00EC547A" w:rsidRDefault="00685972" w:rsidP="001E0C26">
            <w:pPr>
              <w:jc w:val="both"/>
              <w:rPr>
                <w:rFonts w:cstheme="minorHAnsi"/>
                <w:sz w:val="24"/>
              </w:rPr>
            </w:pPr>
          </w:p>
          <w:p w14:paraId="5414B8F3" w14:textId="77777777" w:rsidR="00EC547A" w:rsidRPr="00EC547A" w:rsidRDefault="00EC547A" w:rsidP="001E0C26">
            <w:pPr>
              <w:jc w:val="both"/>
              <w:rPr>
                <w:rFonts w:cstheme="minorHAnsi"/>
                <w:sz w:val="24"/>
              </w:rPr>
            </w:pPr>
          </w:p>
          <w:p w14:paraId="3A081274" w14:textId="77777777" w:rsidR="00685972" w:rsidRPr="00EC547A" w:rsidRDefault="00EC547A" w:rsidP="001E0C26">
            <w:pPr>
              <w:jc w:val="both"/>
              <w:rPr>
                <w:rFonts w:cstheme="minorHAnsi"/>
                <w:sz w:val="24"/>
              </w:rPr>
            </w:pPr>
            <w:r w:rsidRPr="00EC547A">
              <w:rPr>
                <w:rFonts w:cstheme="minorHAnsi"/>
                <w:sz w:val="24"/>
              </w:rPr>
              <w:t>Any student who is bleeding from any injury cannot continue until the bleeding has fully stopped</w:t>
            </w:r>
          </w:p>
          <w:p w14:paraId="62B8AD40" w14:textId="77777777" w:rsidR="00685972" w:rsidRPr="00EC547A" w:rsidRDefault="00685972" w:rsidP="001E0C26">
            <w:pPr>
              <w:jc w:val="both"/>
              <w:rPr>
                <w:rFonts w:cstheme="minorHAnsi"/>
                <w:sz w:val="24"/>
              </w:rPr>
            </w:pPr>
          </w:p>
          <w:p w14:paraId="61DB6A88" w14:textId="77777777" w:rsidR="00685972" w:rsidRPr="00EC547A" w:rsidRDefault="00685972" w:rsidP="001E0C26">
            <w:pPr>
              <w:jc w:val="both"/>
              <w:rPr>
                <w:rFonts w:cstheme="minorHAnsi"/>
                <w:sz w:val="24"/>
              </w:rPr>
            </w:pPr>
          </w:p>
          <w:p w14:paraId="3992CE08" w14:textId="77777777" w:rsidR="00685972" w:rsidRPr="00EC547A" w:rsidRDefault="00685972" w:rsidP="001E0C26">
            <w:pPr>
              <w:jc w:val="both"/>
              <w:rPr>
                <w:rFonts w:cstheme="minorHAnsi"/>
                <w:sz w:val="24"/>
              </w:rPr>
            </w:pPr>
          </w:p>
          <w:p w14:paraId="4FF6CE97" w14:textId="77777777" w:rsidR="00685972" w:rsidRPr="00EC547A" w:rsidRDefault="00685972" w:rsidP="001E0C26">
            <w:pPr>
              <w:jc w:val="both"/>
              <w:rPr>
                <w:rFonts w:cstheme="minorHAnsi"/>
                <w:sz w:val="24"/>
              </w:rPr>
            </w:pPr>
          </w:p>
          <w:p w14:paraId="4A604DD9" w14:textId="77777777" w:rsidR="00685972" w:rsidRPr="00EC547A" w:rsidRDefault="00685972" w:rsidP="001E0C26">
            <w:pPr>
              <w:jc w:val="both"/>
              <w:rPr>
                <w:rFonts w:cstheme="minorHAnsi"/>
                <w:sz w:val="24"/>
              </w:rPr>
            </w:pPr>
          </w:p>
          <w:p w14:paraId="6B97533F" w14:textId="77777777" w:rsidR="00685972" w:rsidRPr="00EC547A" w:rsidRDefault="00685972" w:rsidP="001E0C26">
            <w:pPr>
              <w:jc w:val="both"/>
              <w:rPr>
                <w:rFonts w:cstheme="minorHAnsi"/>
                <w:sz w:val="24"/>
              </w:rPr>
            </w:pPr>
          </w:p>
          <w:p w14:paraId="27619ACA" w14:textId="77777777" w:rsidR="00685972" w:rsidRPr="00EC547A" w:rsidRDefault="00685972" w:rsidP="001E0C26">
            <w:pPr>
              <w:jc w:val="both"/>
              <w:rPr>
                <w:rFonts w:cstheme="minorHAnsi"/>
                <w:sz w:val="24"/>
              </w:rPr>
            </w:pPr>
          </w:p>
        </w:tc>
        <w:tc>
          <w:tcPr>
            <w:tcW w:w="2126" w:type="dxa"/>
            <w:shd w:val="clear" w:color="auto" w:fill="auto"/>
          </w:tcPr>
          <w:p w14:paraId="667BF772" w14:textId="77777777" w:rsidR="00685972" w:rsidRPr="00EC547A" w:rsidRDefault="00685972" w:rsidP="001E0C26">
            <w:pPr>
              <w:jc w:val="both"/>
              <w:rPr>
                <w:rFonts w:cstheme="minorHAnsi"/>
                <w:sz w:val="24"/>
              </w:rPr>
            </w:pPr>
          </w:p>
          <w:p w14:paraId="3CD0B5DE" w14:textId="77777777" w:rsidR="00685972" w:rsidRPr="00EC547A" w:rsidRDefault="00685972" w:rsidP="001E0C26">
            <w:pPr>
              <w:jc w:val="both"/>
              <w:rPr>
                <w:rFonts w:cstheme="minorHAnsi"/>
                <w:sz w:val="24"/>
              </w:rPr>
            </w:pPr>
          </w:p>
          <w:p w14:paraId="2DDDDD3E" w14:textId="77777777" w:rsidR="00685972" w:rsidRPr="00EC547A" w:rsidRDefault="00685972" w:rsidP="001E0C26">
            <w:pPr>
              <w:jc w:val="both"/>
              <w:rPr>
                <w:rFonts w:cstheme="minorHAnsi"/>
                <w:sz w:val="24"/>
              </w:rPr>
            </w:pPr>
          </w:p>
          <w:p w14:paraId="337D53F6" w14:textId="77777777" w:rsidR="00685972" w:rsidRPr="00EC547A" w:rsidRDefault="00EC547A" w:rsidP="001E0C26">
            <w:pPr>
              <w:jc w:val="both"/>
              <w:rPr>
                <w:rFonts w:cstheme="minorHAnsi"/>
                <w:sz w:val="24"/>
              </w:rPr>
            </w:pPr>
            <w:r w:rsidRPr="00EC547A">
              <w:rPr>
                <w:rFonts w:cstheme="minorHAnsi"/>
                <w:sz w:val="24"/>
              </w:rPr>
              <w:t>High</w:t>
            </w:r>
          </w:p>
          <w:p w14:paraId="6A0AE64C" w14:textId="77777777" w:rsidR="00685972" w:rsidRPr="00EC547A" w:rsidRDefault="00685972" w:rsidP="001E0C26">
            <w:pPr>
              <w:jc w:val="both"/>
              <w:rPr>
                <w:rFonts w:cstheme="minorHAnsi"/>
                <w:sz w:val="24"/>
              </w:rPr>
            </w:pPr>
          </w:p>
          <w:p w14:paraId="3F31DAF5" w14:textId="77777777" w:rsidR="00685972" w:rsidRPr="00EC547A" w:rsidRDefault="00685972" w:rsidP="001E0C26">
            <w:pPr>
              <w:jc w:val="both"/>
              <w:rPr>
                <w:rFonts w:cstheme="minorHAnsi"/>
                <w:sz w:val="24"/>
              </w:rPr>
            </w:pPr>
          </w:p>
          <w:p w14:paraId="76A9D1AD" w14:textId="77777777" w:rsidR="00685972" w:rsidRPr="00EC547A" w:rsidRDefault="00685972" w:rsidP="001E0C26">
            <w:pPr>
              <w:jc w:val="both"/>
              <w:rPr>
                <w:rFonts w:cstheme="minorHAnsi"/>
                <w:sz w:val="24"/>
              </w:rPr>
            </w:pPr>
          </w:p>
          <w:p w14:paraId="6BDDD088" w14:textId="77777777" w:rsidR="00685972" w:rsidRPr="00EC547A" w:rsidRDefault="00EC547A" w:rsidP="001E0C26">
            <w:pPr>
              <w:jc w:val="both"/>
              <w:rPr>
                <w:rFonts w:cstheme="minorHAnsi"/>
                <w:sz w:val="24"/>
              </w:rPr>
            </w:pPr>
            <w:r w:rsidRPr="00EC547A">
              <w:rPr>
                <w:rFonts w:cstheme="minorHAnsi"/>
                <w:sz w:val="24"/>
              </w:rPr>
              <w:t>Medium</w:t>
            </w:r>
          </w:p>
          <w:p w14:paraId="3795E6D2" w14:textId="77777777" w:rsidR="00685972" w:rsidRPr="00EC547A" w:rsidRDefault="00685972" w:rsidP="001E0C26">
            <w:pPr>
              <w:jc w:val="both"/>
              <w:rPr>
                <w:rFonts w:cstheme="minorHAnsi"/>
                <w:sz w:val="24"/>
              </w:rPr>
            </w:pPr>
          </w:p>
          <w:p w14:paraId="0CC4D20C" w14:textId="77777777" w:rsidR="00685972" w:rsidRPr="00EC547A" w:rsidRDefault="00685972" w:rsidP="001E0C26">
            <w:pPr>
              <w:jc w:val="both"/>
              <w:rPr>
                <w:rFonts w:cstheme="minorHAnsi"/>
                <w:sz w:val="24"/>
              </w:rPr>
            </w:pPr>
          </w:p>
          <w:p w14:paraId="75BABBF8" w14:textId="77777777" w:rsidR="00685972" w:rsidRPr="00EC547A" w:rsidRDefault="00685972" w:rsidP="001E0C26">
            <w:pPr>
              <w:jc w:val="both"/>
              <w:rPr>
                <w:rFonts w:cstheme="minorHAnsi"/>
                <w:sz w:val="24"/>
              </w:rPr>
            </w:pPr>
          </w:p>
          <w:p w14:paraId="17CA2058" w14:textId="77777777" w:rsidR="00685972" w:rsidRPr="00EC547A" w:rsidRDefault="00685972" w:rsidP="001E0C26">
            <w:pPr>
              <w:jc w:val="both"/>
              <w:rPr>
                <w:rFonts w:cstheme="minorHAnsi"/>
                <w:sz w:val="24"/>
              </w:rPr>
            </w:pPr>
          </w:p>
          <w:p w14:paraId="40477E33" w14:textId="77777777" w:rsidR="00685972" w:rsidRPr="00EC547A" w:rsidRDefault="00685972" w:rsidP="001E0C26">
            <w:pPr>
              <w:jc w:val="both"/>
              <w:rPr>
                <w:rFonts w:cstheme="minorHAnsi"/>
                <w:sz w:val="24"/>
              </w:rPr>
            </w:pPr>
          </w:p>
          <w:p w14:paraId="11C14724" w14:textId="77777777" w:rsidR="00685972" w:rsidRPr="00EC547A" w:rsidRDefault="00685972" w:rsidP="001E0C26">
            <w:pPr>
              <w:jc w:val="both"/>
              <w:rPr>
                <w:rFonts w:cstheme="minorHAnsi"/>
                <w:sz w:val="24"/>
              </w:rPr>
            </w:pPr>
          </w:p>
          <w:p w14:paraId="3ED2F709" w14:textId="77777777" w:rsidR="00685972" w:rsidRPr="00EC547A" w:rsidRDefault="00685972" w:rsidP="001E0C26">
            <w:pPr>
              <w:jc w:val="both"/>
              <w:rPr>
                <w:rFonts w:cstheme="minorHAnsi"/>
                <w:sz w:val="24"/>
              </w:rPr>
            </w:pPr>
          </w:p>
          <w:p w14:paraId="3E5BEEA2" w14:textId="77777777" w:rsidR="00685972" w:rsidRPr="00EC547A" w:rsidRDefault="00EC547A" w:rsidP="001E0C26">
            <w:pPr>
              <w:jc w:val="both"/>
              <w:rPr>
                <w:rFonts w:cstheme="minorHAnsi"/>
                <w:sz w:val="24"/>
              </w:rPr>
            </w:pPr>
            <w:r w:rsidRPr="00EC547A">
              <w:rPr>
                <w:rFonts w:cstheme="minorHAnsi"/>
                <w:sz w:val="24"/>
              </w:rPr>
              <w:t>Medium</w:t>
            </w:r>
          </w:p>
          <w:p w14:paraId="67DE98F0" w14:textId="77777777" w:rsidR="00685972" w:rsidRPr="00EC547A" w:rsidRDefault="00685972" w:rsidP="001E0C26">
            <w:pPr>
              <w:jc w:val="both"/>
              <w:rPr>
                <w:rFonts w:cstheme="minorHAnsi"/>
                <w:sz w:val="24"/>
              </w:rPr>
            </w:pPr>
          </w:p>
          <w:p w14:paraId="619E1217" w14:textId="77777777" w:rsidR="00685972" w:rsidRPr="00EC547A" w:rsidRDefault="00685972" w:rsidP="001E0C26">
            <w:pPr>
              <w:jc w:val="both"/>
              <w:rPr>
                <w:rFonts w:cstheme="minorHAnsi"/>
                <w:sz w:val="24"/>
              </w:rPr>
            </w:pPr>
          </w:p>
          <w:p w14:paraId="0828F392" w14:textId="77777777" w:rsidR="00685972" w:rsidRPr="00EC547A" w:rsidRDefault="00685972" w:rsidP="001E0C26">
            <w:pPr>
              <w:jc w:val="both"/>
              <w:rPr>
                <w:rFonts w:cstheme="minorHAnsi"/>
                <w:sz w:val="24"/>
              </w:rPr>
            </w:pPr>
          </w:p>
          <w:p w14:paraId="2614DB24" w14:textId="77777777" w:rsidR="00685972" w:rsidRPr="00EC547A" w:rsidRDefault="00685972" w:rsidP="001E0C26">
            <w:pPr>
              <w:jc w:val="both"/>
              <w:rPr>
                <w:rFonts w:cstheme="minorHAnsi"/>
                <w:sz w:val="24"/>
              </w:rPr>
            </w:pPr>
          </w:p>
          <w:p w14:paraId="0927C946" w14:textId="77777777" w:rsidR="00685972" w:rsidRPr="00EC547A" w:rsidRDefault="00685972" w:rsidP="001E0C26">
            <w:pPr>
              <w:jc w:val="both"/>
              <w:rPr>
                <w:rFonts w:cstheme="minorHAnsi"/>
                <w:sz w:val="24"/>
              </w:rPr>
            </w:pPr>
          </w:p>
          <w:p w14:paraId="56614A0F" w14:textId="77777777" w:rsidR="00685972" w:rsidRPr="00EC547A" w:rsidRDefault="00685972" w:rsidP="001E0C26">
            <w:pPr>
              <w:jc w:val="both"/>
              <w:rPr>
                <w:rFonts w:cstheme="minorHAnsi"/>
                <w:sz w:val="24"/>
              </w:rPr>
            </w:pPr>
          </w:p>
          <w:p w14:paraId="6D631429" w14:textId="77777777" w:rsidR="00685972" w:rsidRPr="00EC547A" w:rsidRDefault="00685972" w:rsidP="001E0C26">
            <w:pPr>
              <w:jc w:val="both"/>
              <w:rPr>
                <w:rFonts w:cstheme="minorHAnsi"/>
                <w:sz w:val="24"/>
              </w:rPr>
            </w:pPr>
          </w:p>
          <w:p w14:paraId="0D096C9F" w14:textId="77777777" w:rsidR="00685972" w:rsidRPr="00EC547A" w:rsidRDefault="00EC547A" w:rsidP="001E0C26">
            <w:pPr>
              <w:jc w:val="both"/>
              <w:rPr>
                <w:rFonts w:cstheme="minorHAnsi"/>
                <w:sz w:val="24"/>
              </w:rPr>
            </w:pPr>
            <w:r w:rsidRPr="00EC547A">
              <w:rPr>
                <w:rFonts w:cstheme="minorHAnsi"/>
                <w:sz w:val="24"/>
              </w:rPr>
              <w:t>High</w:t>
            </w:r>
          </w:p>
          <w:p w14:paraId="3D98CFD3" w14:textId="77777777" w:rsidR="00685972" w:rsidRPr="00EC547A" w:rsidRDefault="00685972" w:rsidP="001E0C26">
            <w:pPr>
              <w:jc w:val="both"/>
              <w:rPr>
                <w:rFonts w:cstheme="minorHAnsi"/>
                <w:sz w:val="24"/>
              </w:rPr>
            </w:pPr>
          </w:p>
          <w:p w14:paraId="2A69B71B" w14:textId="77777777" w:rsidR="00685972" w:rsidRPr="00EC547A" w:rsidRDefault="00685972" w:rsidP="001E0C26">
            <w:pPr>
              <w:jc w:val="both"/>
              <w:rPr>
                <w:rFonts w:cstheme="minorHAnsi"/>
                <w:sz w:val="24"/>
              </w:rPr>
            </w:pPr>
          </w:p>
          <w:p w14:paraId="34A25E67" w14:textId="77777777" w:rsidR="00685972" w:rsidRPr="00EC547A" w:rsidRDefault="00685972" w:rsidP="001E0C26">
            <w:pPr>
              <w:jc w:val="both"/>
              <w:rPr>
                <w:rFonts w:cstheme="minorHAnsi"/>
                <w:sz w:val="24"/>
              </w:rPr>
            </w:pPr>
          </w:p>
          <w:p w14:paraId="540C55DB" w14:textId="77777777" w:rsidR="00685972" w:rsidRPr="00EC547A" w:rsidRDefault="00685972" w:rsidP="001E0C26">
            <w:pPr>
              <w:jc w:val="both"/>
              <w:rPr>
                <w:rFonts w:cstheme="minorHAnsi"/>
                <w:sz w:val="24"/>
              </w:rPr>
            </w:pPr>
          </w:p>
          <w:p w14:paraId="7846947D" w14:textId="77777777" w:rsidR="00685972" w:rsidRPr="00EC547A" w:rsidRDefault="00685972" w:rsidP="001E0C26">
            <w:pPr>
              <w:jc w:val="both"/>
              <w:rPr>
                <w:rFonts w:cstheme="minorHAnsi"/>
                <w:sz w:val="24"/>
              </w:rPr>
            </w:pPr>
          </w:p>
          <w:p w14:paraId="46BB68C2" w14:textId="77777777" w:rsidR="00685972" w:rsidRPr="00EC547A" w:rsidRDefault="00EC547A" w:rsidP="001E0C26">
            <w:pPr>
              <w:jc w:val="both"/>
              <w:rPr>
                <w:rFonts w:cstheme="minorHAnsi"/>
                <w:sz w:val="24"/>
              </w:rPr>
            </w:pPr>
            <w:r w:rsidRPr="00EC547A">
              <w:rPr>
                <w:rFonts w:cstheme="minorHAnsi"/>
                <w:sz w:val="24"/>
              </w:rPr>
              <w:t>Low</w:t>
            </w:r>
          </w:p>
          <w:p w14:paraId="1EAEC34E" w14:textId="77777777" w:rsidR="00685972" w:rsidRPr="00EC547A" w:rsidRDefault="00685972" w:rsidP="001E0C26">
            <w:pPr>
              <w:jc w:val="both"/>
              <w:rPr>
                <w:rFonts w:cstheme="minorHAnsi"/>
                <w:sz w:val="24"/>
              </w:rPr>
            </w:pPr>
          </w:p>
          <w:p w14:paraId="31873F3C" w14:textId="77777777" w:rsidR="00685972" w:rsidRPr="00EC547A" w:rsidRDefault="00EC547A" w:rsidP="001E0C26">
            <w:pPr>
              <w:jc w:val="both"/>
              <w:rPr>
                <w:rFonts w:cstheme="minorHAnsi"/>
                <w:sz w:val="24"/>
              </w:rPr>
            </w:pPr>
            <w:r w:rsidRPr="00EC547A">
              <w:rPr>
                <w:rFonts w:cstheme="minorHAnsi"/>
                <w:sz w:val="24"/>
              </w:rPr>
              <w:t>Low</w:t>
            </w:r>
          </w:p>
          <w:p w14:paraId="2C91A79B" w14:textId="77777777" w:rsidR="00685972" w:rsidRPr="00EC547A" w:rsidRDefault="00685972" w:rsidP="001E0C26">
            <w:pPr>
              <w:jc w:val="both"/>
              <w:rPr>
                <w:rFonts w:cstheme="minorHAnsi"/>
                <w:sz w:val="24"/>
              </w:rPr>
            </w:pPr>
          </w:p>
          <w:p w14:paraId="6AD7B1BC" w14:textId="77777777" w:rsidR="00685972" w:rsidRPr="00EC547A" w:rsidRDefault="00EC547A" w:rsidP="001E0C26">
            <w:pPr>
              <w:jc w:val="both"/>
              <w:rPr>
                <w:rFonts w:cstheme="minorHAnsi"/>
                <w:sz w:val="24"/>
              </w:rPr>
            </w:pPr>
            <w:r w:rsidRPr="00EC547A">
              <w:rPr>
                <w:rFonts w:cstheme="minorHAnsi"/>
                <w:sz w:val="24"/>
              </w:rPr>
              <w:t>Low</w:t>
            </w:r>
          </w:p>
          <w:p w14:paraId="6FCA5DA0" w14:textId="77777777" w:rsidR="00685972" w:rsidRPr="00EC547A" w:rsidRDefault="00685972" w:rsidP="001E0C26">
            <w:pPr>
              <w:jc w:val="both"/>
              <w:rPr>
                <w:rFonts w:cstheme="minorHAnsi"/>
                <w:sz w:val="24"/>
              </w:rPr>
            </w:pPr>
          </w:p>
          <w:p w14:paraId="4176A55B" w14:textId="77777777" w:rsidR="00685972" w:rsidRPr="00EC547A" w:rsidRDefault="00685972" w:rsidP="001E0C26">
            <w:pPr>
              <w:jc w:val="both"/>
              <w:rPr>
                <w:rFonts w:cstheme="minorHAnsi"/>
                <w:sz w:val="24"/>
              </w:rPr>
            </w:pPr>
          </w:p>
          <w:p w14:paraId="7FB272FD" w14:textId="77777777" w:rsidR="00685972" w:rsidRPr="00EC547A" w:rsidRDefault="00685972" w:rsidP="001E0C26">
            <w:pPr>
              <w:jc w:val="both"/>
              <w:rPr>
                <w:rFonts w:cstheme="minorHAnsi"/>
                <w:sz w:val="24"/>
              </w:rPr>
            </w:pPr>
          </w:p>
          <w:p w14:paraId="7BF2596E" w14:textId="77777777" w:rsidR="00685972" w:rsidRPr="00EC547A" w:rsidRDefault="00685972" w:rsidP="001E0C26">
            <w:pPr>
              <w:jc w:val="both"/>
              <w:rPr>
                <w:rFonts w:cstheme="minorHAnsi"/>
                <w:sz w:val="24"/>
              </w:rPr>
            </w:pPr>
          </w:p>
          <w:p w14:paraId="1B5DC52D" w14:textId="77777777" w:rsidR="00685972" w:rsidRPr="00EC547A" w:rsidRDefault="00EC547A" w:rsidP="001E0C26">
            <w:pPr>
              <w:jc w:val="both"/>
              <w:rPr>
                <w:rFonts w:cstheme="minorHAnsi"/>
                <w:sz w:val="24"/>
              </w:rPr>
            </w:pPr>
            <w:r w:rsidRPr="00EC547A">
              <w:rPr>
                <w:rFonts w:cstheme="minorHAnsi"/>
                <w:sz w:val="24"/>
              </w:rPr>
              <w:t>Low</w:t>
            </w:r>
          </w:p>
          <w:p w14:paraId="77621EB2" w14:textId="77777777" w:rsidR="00685972" w:rsidRPr="00EC547A" w:rsidRDefault="00685972" w:rsidP="001E0C26">
            <w:pPr>
              <w:jc w:val="both"/>
              <w:rPr>
                <w:rFonts w:cstheme="minorHAnsi"/>
                <w:sz w:val="24"/>
              </w:rPr>
            </w:pPr>
          </w:p>
          <w:p w14:paraId="0A407A38" w14:textId="77777777" w:rsidR="00685972" w:rsidRPr="00EC547A" w:rsidRDefault="00685972" w:rsidP="001E0C26">
            <w:pPr>
              <w:jc w:val="both"/>
              <w:rPr>
                <w:rFonts w:cstheme="minorHAnsi"/>
                <w:sz w:val="24"/>
              </w:rPr>
            </w:pPr>
          </w:p>
          <w:p w14:paraId="669D6B04" w14:textId="77777777" w:rsidR="00685972" w:rsidRPr="00EC547A" w:rsidRDefault="00EC547A" w:rsidP="00EF2253">
            <w:pPr>
              <w:jc w:val="both"/>
              <w:rPr>
                <w:rFonts w:cstheme="minorHAnsi"/>
                <w:sz w:val="24"/>
              </w:rPr>
            </w:pPr>
            <w:r w:rsidRPr="00EC547A">
              <w:rPr>
                <w:rFonts w:cstheme="minorHAnsi"/>
                <w:sz w:val="24"/>
              </w:rPr>
              <w:t>Medium</w:t>
            </w:r>
          </w:p>
        </w:tc>
      </w:tr>
      <w:tr w:rsidR="00685972" w14:paraId="6C1BBD05" w14:textId="77777777" w:rsidTr="00EC547A">
        <w:tc>
          <w:tcPr>
            <w:tcW w:w="2836" w:type="dxa"/>
            <w:tcBorders>
              <w:bottom w:val="single" w:sz="4" w:space="0" w:color="auto"/>
            </w:tcBorders>
            <w:shd w:val="clear" w:color="auto" w:fill="auto"/>
          </w:tcPr>
          <w:p w14:paraId="10A14B03" w14:textId="77777777" w:rsidR="00685972" w:rsidRPr="00EC547A" w:rsidRDefault="00EC547A" w:rsidP="001E0C26">
            <w:pPr>
              <w:rPr>
                <w:rFonts w:cstheme="minorHAnsi"/>
                <w:sz w:val="24"/>
              </w:rPr>
            </w:pPr>
            <w:r w:rsidRPr="00EC547A">
              <w:rPr>
                <w:rFonts w:cstheme="minorHAnsi"/>
                <w:sz w:val="24"/>
              </w:rPr>
              <w:lastRenderedPageBreak/>
              <w:t>Special technique</w:t>
            </w:r>
          </w:p>
          <w:p w14:paraId="16C75FF3" w14:textId="77777777" w:rsidR="00685972" w:rsidRPr="00EC547A" w:rsidRDefault="00685972" w:rsidP="001E0C26">
            <w:pPr>
              <w:rPr>
                <w:rFonts w:cstheme="minorHAnsi"/>
                <w:sz w:val="24"/>
              </w:rPr>
            </w:pPr>
          </w:p>
        </w:tc>
        <w:tc>
          <w:tcPr>
            <w:tcW w:w="4394" w:type="dxa"/>
            <w:tcBorders>
              <w:bottom w:val="single" w:sz="4" w:space="0" w:color="auto"/>
            </w:tcBorders>
            <w:shd w:val="clear" w:color="auto" w:fill="auto"/>
          </w:tcPr>
          <w:p w14:paraId="79B8A70B" w14:textId="77777777" w:rsidR="00685972" w:rsidRPr="00EC547A" w:rsidRDefault="00EC547A" w:rsidP="001E0C26">
            <w:pPr>
              <w:rPr>
                <w:rFonts w:cstheme="minorHAnsi"/>
                <w:sz w:val="24"/>
              </w:rPr>
            </w:pPr>
            <w:r w:rsidRPr="00EC547A">
              <w:rPr>
                <w:rFonts w:cstheme="minorHAnsi"/>
                <w:sz w:val="24"/>
              </w:rPr>
              <w:t>Loss of balance leading to</w:t>
            </w:r>
          </w:p>
          <w:p w14:paraId="3BED52EC" w14:textId="77777777" w:rsidR="00685972" w:rsidRPr="00EC547A" w:rsidRDefault="00EC547A" w:rsidP="001E0C26">
            <w:pPr>
              <w:rPr>
                <w:rFonts w:cstheme="minorHAnsi"/>
                <w:sz w:val="24"/>
              </w:rPr>
            </w:pPr>
            <w:r w:rsidRPr="00EC547A">
              <w:rPr>
                <w:rFonts w:cstheme="minorHAnsi"/>
                <w:sz w:val="24"/>
              </w:rPr>
              <w:t>Sprains, strains</w:t>
            </w:r>
          </w:p>
          <w:p w14:paraId="1A930061" w14:textId="77777777" w:rsidR="00685972" w:rsidRPr="00EC547A" w:rsidRDefault="00685972" w:rsidP="001E0C26">
            <w:pPr>
              <w:rPr>
                <w:rFonts w:cstheme="minorHAnsi"/>
                <w:sz w:val="24"/>
              </w:rPr>
            </w:pPr>
          </w:p>
          <w:p w14:paraId="14823825" w14:textId="77777777" w:rsidR="00685972" w:rsidRPr="00EC547A" w:rsidRDefault="00EC547A" w:rsidP="001E0C26">
            <w:pPr>
              <w:rPr>
                <w:rFonts w:cstheme="minorHAnsi"/>
                <w:sz w:val="24"/>
              </w:rPr>
            </w:pPr>
            <w:r w:rsidRPr="00EC547A">
              <w:rPr>
                <w:rFonts w:cstheme="minorHAnsi"/>
                <w:sz w:val="24"/>
              </w:rPr>
              <w:t>Broken limbs</w:t>
            </w:r>
          </w:p>
          <w:p w14:paraId="62B0B20A" w14:textId="77777777" w:rsidR="00685972" w:rsidRPr="00EC547A" w:rsidRDefault="00685972" w:rsidP="001E0C26">
            <w:pPr>
              <w:pStyle w:val="Heading1"/>
              <w:rPr>
                <w:rFonts w:asciiTheme="minorHAnsi" w:hAnsiTheme="minorHAnsi" w:cstheme="minorHAnsi"/>
                <w:sz w:val="24"/>
              </w:rPr>
            </w:pPr>
          </w:p>
        </w:tc>
        <w:tc>
          <w:tcPr>
            <w:tcW w:w="5953" w:type="dxa"/>
            <w:tcBorders>
              <w:bottom w:val="single" w:sz="4" w:space="0" w:color="auto"/>
            </w:tcBorders>
            <w:shd w:val="clear" w:color="auto" w:fill="auto"/>
          </w:tcPr>
          <w:p w14:paraId="2FAB183A" w14:textId="77777777" w:rsidR="00685972" w:rsidRPr="00EC547A" w:rsidRDefault="00685972" w:rsidP="001E0C26">
            <w:pPr>
              <w:jc w:val="both"/>
              <w:rPr>
                <w:rFonts w:cstheme="minorHAnsi"/>
                <w:sz w:val="24"/>
              </w:rPr>
            </w:pPr>
          </w:p>
          <w:p w14:paraId="51CD46CE" w14:textId="77777777" w:rsidR="00EF2253" w:rsidRPr="00EC547A" w:rsidRDefault="00EF2253" w:rsidP="001E0C26">
            <w:pPr>
              <w:jc w:val="both"/>
              <w:rPr>
                <w:rFonts w:cstheme="minorHAnsi"/>
                <w:sz w:val="24"/>
              </w:rPr>
            </w:pPr>
            <w:r w:rsidRPr="00EC547A">
              <w:rPr>
                <w:rFonts w:cstheme="minorHAnsi"/>
                <w:sz w:val="24"/>
              </w:rPr>
              <w:t>Students use appropriate technique for their ability</w:t>
            </w:r>
          </w:p>
          <w:p w14:paraId="4B222F97" w14:textId="77777777" w:rsidR="00EF2253" w:rsidRPr="00EC547A" w:rsidRDefault="00EF2253" w:rsidP="001E0C26">
            <w:pPr>
              <w:jc w:val="both"/>
              <w:rPr>
                <w:rFonts w:cstheme="minorHAnsi"/>
                <w:sz w:val="24"/>
              </w:rPr>
            </w:pPr>
          </w:p>
          <w:p w14:paraId="79889D20" w14:textId="77777777" w:rsidR="00685972" w:rsidRPr="00EC547A" w:rsidRDefault="00EC547A" w:rsidP="001E0C26">
            <w:pPr>
              <w:jc w:val="both"/>
              <w:rPr>
                <w:rFonts w:cstheme="minorHAnsi"/>
                <w:sz w:val="24"/>
              </w:rPr>
            </w:pPr>
            <w:r w:rsidRPr="00EC547A">
              <w:rPr>
                <w:rFonts w:cstheme="minorHAnsi"/>
                <w:sz w:val="24"/>
              </w:rPr>
              <w:t>Advanced techniques used by more experienced students</w:t>
            </w:r>
          </w:p>
        </w:tc>
        <w:tc>
          <w:tcPr>
            <w:tcW w:w="2126" w:type="dxa"/>
            <w:tcBorders>
              <w:bottom w:val="single" w:sz="4" w:space="0" w:color="auto"/>
            </w:tcBorders>
            <w:shd w:val="clear" w:color="auto" w:fill="auto"/>
          </w:tcPr>
          <w:p w14:paraId="0900DCB3" w14:textId="77777777" w:rsidR="00685972" w:rsidRPr="00EC547A" w:rsidRDefault="00EC547A" w:rsidP="001E0C26">
            <w:pPr>
              <w:jc w:val="both"/>
              <w:rPr>
                <w:rFonts w:cstheme="minorHAnsi"/>
                <w:sz w:val="24"/>
              </w:rPr>
            </w:pPr>
            <w:r w:rsidRPr="00EC547A">
              <w:rPr>
                <w:rFonts w:cstheme="minorHAnsi"/>
                <w:sz w:val="24"/>
              </w:rPr>
              <w:t>Medium</w:t>
            </w:r>
          </w:p>
          <w:p w14:paraId="011F6D1D" w14:textId="77777777" w:rsidR="00685972" w:rsidRPr="00EC547A" w:rsidRDefault="00685972" w:rsidP="001E0C26">
            <w:pPr>
              <w:jc w:val="both"/>
              <w:rPr>
                <w:rFonts w:cstheme="minorHAnsi"/>
                <w:sz w:val="24"/>
              </w:rPr>
            </w:pPr>
          </w:p>
          <w:p w14:paraId="2DA999D9" w14:textId="77777777" w:rsidR="00685972" w:rsidRPr="00EC547A" w:rsidRDefault="00685972" w:rsidP="001E0C26">
            <w:pPr>
              <w:jc w:val="both"/>
              <w:rPr>
                <w:rFonts w:cstheme="minorHAnsi"/>
                <w:sz w:val="24"/>
              </w:rPr>
            </w:pPr>
          </w:p>
          <w:p w14:paraId="5E7FE908" w14:textId="77777777" w:rsidR="00685972" w:rsidRPr="00EC547A" w:rsidRDefault="00EC547A" w:rsidP="001E0C26">
            <w:pPr>
              <w:jc w:val="both"/>
              <w:rPr>
                <w:rFonts w:cstheme="minorHAnsi"/>
                <w:sz w:val="24"/>
              </w:rPr>
            </w:pPr>
            <w:r w:rsidRPr="00EC547A">
              <w:rPr>
                <w:rFonts w:cstheme="minorHAnsi"/>
                <w:sz w:val="24"/>
              </w:rPr>
              <w:t>Low</w:t>
            </w:r>
          </w:p>
        </w:tc>
      </w:tr>
    </w:tbl>
    <w:p w14:paraId="7F2F5A8E" w14:textId="77777777" w:rsidR="00685972" w:rsidRDefault="00685972" w:rsidP="00096D46"/>
    <w:sectPr w:rsidR="00685972" w:rsidSect="00C85658">
      <w:headerReference w:type="default" r:id="rId7"/>
      <w:footerReference w:type="default" r:id="rId8"/>
      <w:headerReference w:type="first" r:id="rId9"/>
      <w:footerReference w:type="first" r:id="rId10"/>
      <w:pgSz w:w="16838" w:h="11906" w:orient="landscape"/>
      <w:pgMar w:top="993" w:right="1440" w:bottom="424" w:left="1440" w:header="708"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1ECA" w14:textId="77777777" w:rsidR="005712F9" w:rsidRDefault="005712F9" w:rsidP="00096D46">
      <w:pPr>
        <w:spacing w:after="0" w:line="240" w:lineRule="auto"/>
      </w:pPr>
      <w:r>
        <w:separator/>
      </w:r>
    </w:p>
  </w:endnote>
  <w:endnote w:type="continuationSeparator" w:id="0">
    <w:p w14:paraId="4F414000" w14:textId="77777777" w:rsidR="005712F9" w:rsidRDefault="005712F9" w:rsidP="0009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681" w14:textId="700AA906" w:rsidR="00C85658" w:rsidRPr="00C85658" w:rsidRDefault="00C85658" w:rsidP="00C85658">
    <w:pPr>
      <w:jc w:val="right"/>
      <w:rPr>
        <w:b/>
        <w:sz w:val="20"/>
        <w:szCs w:val="16"/>
      </w:rPr>
    </w:pPr>
    <w:r w:rsidRPr="00C85658">
      <w:rPr>
        <w:b/>
        <w:sz w:val="20"/>
        <w:szCs w:val="16"/>
      </w:rPr>
      <w:t>TAEKWON DO ASSOCIATION OF ENGLAND CODE OF PRACTICE FOR SAFETY OF STUDENTS v2 March 2022</w:t>
    </w:r>
  </w:p>
  <w:p w14:paraId="3DA5E851" w14:textId="77777777" w:rsidR="00C85658" w:rsidRDefault="00C8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69169713"/>
      <w:placeholder>
        <w:docPart w:val="B9BC89663AE949C9B84B19F4F0304326"/>
      </w:placeholder>
      <w:temporary/>
      <w:showingPlcHdr/>
      <w15:appearance w15:val="hidden"/>
    </w:sdtPr>
    <w:sdtContent>
      <w:p w14:paraId="0F79FEA1" w14:textId="77777777" w:rsidR="00C85658" w:rsidRPr="00C85658" w:rsidRDefault="00C85658" w:rsidP="00C85658">
        <w:pPr>
          <w:pStyle w:val="Footer"/>
          <w:jc w:val="right"/>
          <w:rPr>
            <w:sz w:val="18"/>
            <w:szCs w:val="18"/>
          </w:rPr>
        </w:pPr>
        <w:r w:rsidRPr="00C85658">
          <w:rPr>
            <w:sz w:val="18"/>
            <w:szCs w:val="18"/>
          </w:rPr>
          <w:t>[Type here]</w:t>
        </w:r>
      </w:p>
    </w:sdtContent>
  </w:sdt>
  <w:p w14:paraId="2CB8CC99" w14:textId="5F401888" w:rsidR="00C85658" w:rsidRPr="00C85658" w:rsidRDefault="00C85658" w:rsidP="00C85658">
    <w:pPr>
      <w:jc w:val="right"/>
      <w:rPr>
        <w:b/>
        <w:szCs w:val="18"/>
      </w:rPr>
    </w:pPr>
    <w:r w:rsidRPr="00C85658">
      <w:rPr>
        <w:b/>
        <w:szCs w:val="18"/>
      </w:rPr>
      <w:t>TAEKWON DO ASSOCIATION OF ENGLAND CODE OF PRACTICE FOR SAFETY OF STUDENTS</w:t>
    </w:r>
    <w:r w:rsidRPr="00C85658">
      <w:rPr>
        <w:b/>
        <w:szCs w:val="18"/>
      </w:rPr>
      <w:t xml:space="preserve"> v2 March 2022</w:t>
    </w:r>
  </w:p>
  <w:p w14:paraId="2521696B" w14:textId="77777777" w:rsidR="00C85658" w:rsidRDefault="00C8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6101" w14:textId="77777777" w:rsidR="005712F9" w:rsidRDefault="005712F9" w:rsidP="00096D46">
      <w:pPr>
        <w:spacing w:after="0" w:line="240" w:lineRule="auto"/>
      </w:pPr>
      <w:r>
        <w:separator/>
      </w:r>
    </w:p>
  </w:footnote>
  <w:footnote w:type="continuationSeparator" w:id="0">
    <w:p w14:paraId="2AEEC3AF" w14:textId="77777777" w:rsidR="005712F9" w:rsidRDefault="005712F9" w:rsidP="0009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0A34" w14:textId="77777777" w:rsidR="00096D46" w:rsidRDefault="00096D46">
    <w:pPr>
      <w:pStyle w:val="Header"/>
    </w:pPr>
  </w:p>
  <w:p w14:paraId="09A8453C" w14:textId="77777777" w:rsidR="00096D46" w:rsidRDefault="0009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DEE2" w14:textId="77777777" w:rsidR="00096D46" w:rsidRDefault="00096D46" w:rsidP="00096D46">
    <w:pPr>
      <w:pStyle w:val="Header"/>
      <w:jc w:val="center"/>
    </w:pPr>
    <w:r>
      <w:rPr>
        <w:noProof/>
        <w:lang w:eastAsia="en-GB"/>
      </w:rPr>
      <w:drawing>
        <wp:inline distT="0" distB="0" distL="0" distR="0" wp14:anchorId="483389FF" wp14:editId="7C41DD91">
          <wp:extent cx="1988288" cy="953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LOGO 3 crop.jpg"/>
                  <pic:cNvPicPr/>
                </pic:nvPicPr>
                <pic:blipFill>
                  <a:blip r:embed="rId1">
                    <a:extLst>
                      <a:ext uri="{28A0092B-C50C-407E-A947-70E740481C1C}">
                        <a14:useLocalDpi xmlns:a14="http://schemas.microsoft.com/office/drawing/2010/main" val="0"/>
                      </a:ext>
                    </a:extLst>
                  </a:blip>
                  <a:stretch>
                    <a:fillRect/>
                  </a:stretch>
                </pic:blipFill>
                <pic:spPr>
                  <a:xfrm>
                    <a:off x="0" y="0"/>
                    <a:ext cx="1993919" cy="95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1277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00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D04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D6B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2F7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2461FB"/>
    <w:multiLevelType w:val="hybridMultilevel"/>
    <w:tmpl w:val="4A4E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C7CAB"/>
    <w:multiLevelType w:val="hybridMultilevel"/>
    <w:tmpl w:val="2076B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63D63"/>
    <w:multiLevelType w:val="hybridMultilevel"/>
    <w:tmpl w:val="C3D0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F6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8C20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310A58"/>
    <w:multiLevelType w:val="hybridMultilevel"/>
    <w:tmpl w:val="F27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C25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0313F2"/>
    <w:multiLevelType w:val="hybridMultilevel"/>
    <w:tmpl w:val="178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7"/>
  </w:num>
  <w:num w:numId="5">
    <w:abstractNumId w:val="6"/>
  </w:num>
  <w:num w:numId="6">
    <w:abstractNumId w:val="10"/>
  </w:num>
  <w:num w:numId="7">
    <w:abstractNumId w:val="4"/>
  </w:num>
  <w:num w:numId="8">
    <w:abstractNumId w:val="0"/>
  </w:num>
  <w:num w:numId="9">
    <w:abstractNumId w:val="2"/>
  </w:num>
  <w:num w:numId="10">
    <w:abstractNumId w:val="5"/>
  </w:num>
  <w:num w:numId="11">
    <w:abstractNumId w:val="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6E"/>
    <w:rsid w:val="00096D46"/>
    <w:rsid w:val="0035636E"/>
    <w:rsid w:val="00411E53"/>
    <w:rsid w:val="005712F9"/>
    <w:rsid w:val="005C0638"/>
    <w:rsid w:val="00685972"/>
    <w:rsid w:val="007B396B"/>
    <w:rsid w:val="00C85658"/>
    <w:rsid w:val="00D1409E"/>
    <w:rsid w:val="00E828E7"/>
    <w:rsid w:val="00EB2FEB"/>
    <w:rsid w:val="00EC547A"/>
    <w:rsid w:val="00EF2253"/>
    <w:rsid w:val="00F2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AE801"/>
  <w15:docId w15:val="{44A839C2-A66D-4AA9-A86E-C866F1E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5972"/>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6E"/>
    <w:pPr>
      <w:ind w:left="720"/>
      <w:contextualSpacing/>
    </w:pPr>
  </w:style>
  <w:style w:type="table" w:styleId="TableGrid">
    <w:name w:val="Table Grid"/>
    <w:basedOn w:val="TableNormal"/>
    <w:uiPriority w:val="59"/>
    <w:rsid w:val="0035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D46"/>
  </w:style>
  <w:style w:type="paragraph" w:styleId="Footer">
    <w:name w:val="footer"/>
    <w:basedOn w:val="Normal"/>
    <w:link w:val="FooterChar"/>
    <w:uiPriority w:val="99"/>
    <w:unhideWhenUsed/>
    <w:rsid w:val="00096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46"/>
  </w:style>
  <w:style w:type="paragraph" w:styleId="BalloonText">
    <w:name w:val="Balloon Text"/>
    <w:basedOn w:val="Normal"/>
    <w:link w:val="BalloonTextChar"/>
    <w:uiPriority w:val="99"/>
    <w:semiHidden/>
    <w:unhideWhenUsed/>
    <w:rsid w:val="0009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D46"/>
    <w:rPr>
      <w:rFonts w:ascii="Tahoma" w:hAnsi="Tahoma" w:cs="Tahoma"/>
      <w:sz w:val="16"/>
      <w:szCs w:val="16"/>
    </w:rPr>
  </w:style>
  <w:style w:type="character" w:customStyle="1" w:styleId="Heading2Char">
    <w:name w:val="Heading 2 Char"/>
    <w:basedOn w:val="DefaultParagraphFont"/>
    <w:link w:val="Heading2"/>
    <w:rsid w:val="00685972"/>
    <w:rPr>
      <w:rFonts w:ascii="Arial" w:eastAsia="Times New Roman" w:hAnsi="Arial" w:cs="Times New Roman"/>
      <w:b/>
      <w:szCs w:val="20"/>
    </w:rPr>
  </w:style>
  <w:style w:type="character" w:customStyle="1" w:styleId="Heading1Char">
    <w:name w:val="Heading 1 Char"/>
    <w:basedOn w:val="DefaultParagraphFont"/>
    <w:link w:val="Heading1"/>
    <w:uiPriority w:val="9"/>
    <w:rsid w:val="006859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C89663AE949C9B84B19F4F0304326"/>
        <w:category>
          <w:name w:val="General"/>
          <w:gallery w:val="placeholder"/>
        </w:category>
        <w:types>
          <w:type w:val="bbPlcHdr"/>
        </w:types>
        <w:behaviors>
          <w:behavior w:val="content"/>
        </w:behaviors>
        <w:guid w:val="{BA5D5721-4656-4979-9A6D-55A9633BF865}"/>
      </w:docPartPr>
      <w:docPartBody>
        <w:p w:rsidR="00000000" w:rsidRDefault="00CE5806" w:rsidP="00CE5806">
          <w:pPr>
            <w:pStyle w:val="B9BC89663AE949C9B84B19F4F03043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06"/>
    <w:rsid w:val="00410029"/>
    <w:rsid w:val="00CE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C89663AE949C9B84B19F4F0304326">
    <w:name w:val="B9BC89663AE949C9B84B19F4F0304326"/>
    <w:rsid w:val="00CE5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mckenna</dc:creator>
  <cp:lastModifiedBy>anthony mckenna</cp:lastModifiedBy>
  <cp:revision>4</cp:revision>
  <cp:lastPrinted>2019-02-26T11:53:00Z</cp:lastPrinted>
  <dcterms:created xsi:type="dcterms:W3CDTF">2022-03-16T10:16:00Z</dcterms:created>
  <dcterms:modified xsi:type="dcterms:W3CDTF">2022-03-16T10:17:00Z</dcterms:modified>
</cp:coreProperties>
</file>